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CC2076" w:rsidTr="00CC2076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CC2076" w:rsidRDefault="00CC2076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CC2076" w:rsidRDefault="00CC2076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CC2076" w:rsidRDefault="00CC2076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CC2076" w:rsidRDefault="00CC2076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CC2076" w:rsidRDefault="00CC2076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CC2076" w:rsidRDefault="00CC2076" w:rsidP="00CC207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CC2076" w:rsidRDefault="00CC2076" w:rsidP="00CC2076">
      <w:pPr>
        <w:pStyle w:val="a3"/>
        <w:jc w:val="left"/>
        <w:rPr>
          <w:spacing w:val="0"/>
          <w:sz w:val="28"/>
          <w:szCs w:val="24"/>
        </w:rPr>
      </w:pPr>
    </w:p>
    <w:p w:rsidR="00CC2076" w:rsidRDefault="00CC2076" w:rsidP="00CC2076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374</w:t>
      </w:r>
    </w:p>
    <w:p w:rsidR="00CC2076" w:rsidRDefault="00CC2076" w:rsidP="00CC2076">
      <w:pPr>
        <w:pStyle w:val="a3"/>
        <w:rPr>
          <w:spacing w:val="0"/>
          <w:sz w:val="28"/>
        </w:rPr>
      </w:pPr>
    </w:p>
    <w:p w:rsidR="00CC2076" w:rsidRDefault="00CC2076" w:rsidP="00CC2076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CC2076" w:rsidRDefault="00CC2076" w:rsidP="00CC20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076" w:rsidRDefault="00CC2076" w:rsidP="00CC207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«Развитие туризма и благоустройство мест массового отдыха»</w:t>
      </w:r>
    </w:p>
    <w:p w:rsidR="00CC2076" w:rsidRDefault="00CC2076" w:rsidP="00CC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Руководствуясь ст. 3.3. Федерального закона от 14.11.1996 № 132-ФФЗ «Об основах туристской деятельности в Российской Федерации», постановлением АМО «Еравнинский район» «Об утверждении Порядка разработки реализации и оценки эффективности муниципальных программ МО «Еравнинский район» № 917 от 23.05.2016 г. постановляю:</w:t>
      </w:r>
    </w:p>
    <w:p w:rsidR="00CC2076" w:rsidRDefault="00CC2076" w:rsidP="00CC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муниципальную программу «Развитие туризма и благоустройство мест массового отдыха» внести следующие изменения:</w:t>
      </w:r>
    </w:p>
    <w:p w:rsidR="00CC2076" w:rsidRDefault="00CC2076" w:rsidP="00CC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муниципальной программе «Паспорт муниципальной программы»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CC2076" w:rsidRDefault="00CC2076" w:rsidP="00CC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к муниципальной программе «План мероприятий»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3.</w:t>
      </w:r>
    </w:p>
    <w:p w:rsidR="00CC2076" w:rsidRDefault="00CC2076" w:rsidP="00CC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CC2076" w:rsidRDefault="00CC2076" w:rsidP="00CC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председателя МКУ «Комитет по инфраструктуре» АМО «Еравнинский район» Э.О. </w:t>
      </w:r>
      <w:proofErr w:type="spellStart"/>
      <w:r>
        <w:rPr>
          <w:rFonts w:ascii="Times New Roman" w:hAnsi="Times New Roman"/>
          <w:sz w:val="28"/>
          <w:szCs w:val="28"/>
        </w:rPr>
        <w:t>Цырендашиева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2076" w:rsidRDefault="00CC2076" w:rsidP="00CC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076" w:rsidRDefault="00CC2076" w:rsidP="00CC2076">
      <w:pPr>
        <w:pStyle w:val="3"/>
        <w:rPr>
          <w:b/>
        </w:rPr>
      </w:pPr>
    </w:p>
    <w:p w:rsidR="00CC2076" w:rsidRDefault="00CC2076" w:rsidP="00CC2076">
      <w:pPr>
        <w:pStyle w:val="3"/>
        <w:rPr>
          <w:b/>
        </w:rPr>
      </w:pPr>
    </w:p>
    <w:p w:rsidR="00CC2076" w:rsidRDefault="00CC2076" w:rsidP="00CC2076">
      <w:pPr>
        <w:pStyle w:val="3"/>
      </w:pPr>
    </w:p>
    <w:p w:rsidR="00CC2076" w:rsidRDefault="00CC2076" w:rsidP="00CC2076">
      <w:pPr>
        <w:pStyle w:val="3"/>
      </w:pPr>
      <w:r>
        <w:t>Глава-Руководитель</w:t>
      </w:r>
    </w:p>
    <w:p w:rsidR="005D124B" w:rsidRDefault="00CC2076" w:rsidP="00CC2076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5D124B" w:rsidRDefault="005D124B" w:rsidP="005D124B"/>
    <w:p w:rsidR="00EC0BC3" w:rsidRDefault="00EC0BC3" w:rsidP="005D124B">
      <w:pPr>
        <w:ind w:firstLine="708"/>
      </w:pPr>
    </w:p>
    <w:p w:rsidR="005D124B" w:rsidRDefault="005D124B" w:rsidP="005D124B">
      <w:pPr>
        <w:ind w:firstLine="708"/>
      </w:pPr>
    </w:p>
    <w:p w:rsidR="005D124B" w:rsidRDefault="005D124B" w:rsidP="005D124B">
      <w:pPr>
        <w:ind w:firstLine="708"/>
      </w:pP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Arial"/>
          <w:sz w:val="24"/>
          <w:szCs w:val="28"/>
          <w:lang w:eastAsia="ru-RU"/>
        </w:rPr>
        <w:lastRenderedPageBreak/>
        <w:t>Приложение №1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>к Постановлению Администрации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>МО «Еравнинский район»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>№ 374 от 06.09.2023 г.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ПА</w:t>
      </w:r>
      <w:r>
        <w:rPr>
          <w:rFonts w:ascii="Times New Roman" w:hAnsi="Times New Roman" w:cs="Arial"/>
          <w:sz w:val="24"/>
          <w:szCs w:val="28"/>
          <w:lang w:eastAsia="ru-RU"/>
        </w:rPr>
        <w:t>СПОРТ программы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sz w:val="24"/>
          <w:szCs w:val="28"/>
          <w:lang w:eastAsia="ru-RU"/>
        </w:rPr>
      </w:pPr>
      <w:r>
        <w:rPr>
          <w:rFonts w:ascii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6663"/>
      </w:tblGrid>
      <w:tr w:rsidR="005D124B" w:rsidTr="005D124B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МКУ «Комитет по инфраструктуре АМО «Еравнинский район»</w:t>
            </w:r>
          </w:p>
        </w:tc>
      </w:tr>
      <w:tr w:rsidR="005D124B" w:rsidTr="005D12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сектор МКУ ФЭК АМО «Еравнинский район», отдел по делам молодежи, физической культуре и спорту АМО «Еравнинский район,  отдел культуры АМО «Еравнинский район», отдел сельского хозяйства АМО «Еравнинский район» сельские поселения (по согласованию)</w:t>
            </w:r>
          </w:p>
        </w:tc>
      </w:tr>
      <w:tr w:rsidR="005D124B" w:rsidTr="005D124B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5D124B" w:rsidTr="005D12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Продвижение туристского продукта МО «Еравнинский район» на внутренних и внешних рынках.</w:t>
            </w:r>
          </w:p>
        </w:tc>
      </w:tr>
      <w:tr w:rsidR="005D124B" w:rsidTr="005D124B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туристических прибытий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платных услуг, оказанных туристам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5D124B" w:rsidTr="005D124B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На 2022-2027 годы</w:t>
            </w:r>
          </w:p>
        </w:tc>
      </w:tr>
      <w:tr w:rsidR="005D124B" w:rsidTr="005D12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программы,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82"/>
              <w:gridCol w:w="852"/>
              <w:gridCol w:w="850"/>
              <w:gridCol w:w="851"/>
              <w:gridCol w:w="1345"/>
              <w:gridCol w:w="545"/>
            </w:tblGrid>
            <w:tr w:rsidR="005D124B">
              <w:trPr>
                <w:trHeight w:val="206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D124B">
              <w:trPr>
                <w:trHeight w:val="254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D124B">
              <w:trPr>
                <w:trHeight w:val="229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7 935, 658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D124B">
              <w:trPr>
                <w:trHeight w:val="221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D124B">
              <w:trPr>
                <w:trHeight w:val="257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D124B">
              <w:trPr>
                <w:trHeight w:val="257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D124B">
              <w:trPr>
                <w:trHeight w:val="257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D124B">
              <w:trPr>
                <w:trHeight w:val="257"/>
                <w:jc w:val="center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D124B" w:rsidRDefault="005D1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0"/>
                <w:szCs w:val="24"/>
                <w:lang w:eastAsia="ru-RU"/>
              </w:rPr>
            </w:pP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5D124B" w:rsidTr="005D12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Реализация мероприятий программы позволит достичь к 2026 году: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5000 чел.;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-объем платных услуг, оказанных туристам до 3,2млн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уб.;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-среднемесячная заработная плата работников увеличится до 28 565 рублей.</w:t>
            </w:r>
          </w:p>
          <w:p w:rsidR="005D124B" w:rsidRDefault="005D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>
        <w:rPr>
          <w:rFonts w:ascii="Times New Roman" w:hAnsi="Times New Roman" w:cs="Arial"/>
          <w:sz w:val="24"/>
          <w:szCs w:val="24"/>
          <w:lang w:eastAsia="ru-RU"/>
        </w:rPr>
        <w:lastRenderedPageBreak/>
        <w:t>Приложение №2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к Постановлению АМО «Еравнинский район»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№ ___от __________ </w:t>
      </w:r>
      <w:proofErr w:type="gramStart"/>
      <w:r>
        <w:rPr>
          <w:rFonts w:ascii="Times New Roman" w:hAnsi="Times New Roman" w:cs="Arial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Arial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Таблица 1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  <w:lang w:eastAsia="ru-RU"/>
        </w:rPr>
        <w:t xml:space="preserve">«Источники финансирования программы»   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2028"/>
        <w:gridCol w:w="2020"/>
        <w:gridCol w:w="2020"/>
        <w:gridCol w:w="2020"/>
        <w:gridCol w:w="2020"/>
      </w:tblGrid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Годы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Источники финансирования программы (тыс. руб.)</w:t>
            </w: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РБ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ФБ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Местный бюджет</w:t>
            </w: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7 935,658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2026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2027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5D124B" w:rsidTr="005D124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7 935,658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:rsidR="005D124B" w:rsidRDefault="005D124B" w:rsidP="005D124B">
      <w:pPr>
        <w:spacing w:after="0" w:line="240" w:lineRule="auto"/>
        <w:rPr>
          <w:rFonts w:ascii="Times New Roman" w:hAnsi="Times New Roman" w:cs="Arial"/>
          <w:b/>
          <w:sz w:val="24"/>
          <w:szCs w:val="24"/>
          <w:lang w:eastAsia="ru-RU"/>
        </w:rPr>
        <w:sectPr w:rsidR="005D124B">
          <w:pgSz w:w="11906" w:h="16838"/>
          <w:pgMar w:top="426" w:right="851" w:bottom="851" w:left="1021" w:header="720" w:footer="720" w:gutter="0"/>
          <w:pgNumType w:start="20"/>
          <w:cols w:space="720"/>
        </w:sectPr>
      </w:pPr>
    </w:p>
    <w:p w:rsidR="005D124B" w:rsidRDefault="005D124B" w:rsidP="005D124B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lastRenderedPageBreak/>
        <w:t>Приложение № 3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к Постановлению АМО «Еравнинский район»</w:t>
      </w:r>
    </w:p>
    <w:p w:rsidR="005D124B" w:rsidRDefault="005D124B" w:rsidP="005D124B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№ 365 от 15.09.2023 г.                                                                                                                                                </w:t>
      </w: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План мероприятий на 2022 год.</w:t>
      </w: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500"/>
        <w:gridCol w:w="2398"/>
      </w:tblGrid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Сумма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Благоустройство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7 935,568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МБ</w:t>
            </w: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7 935,568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МБ</w:t>
            </w:r>
          </w:p>
        </w:tc>
      </w:tr>
    </w:tbl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План мероприятий на 2023 год.</w:t>
      </w: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87"/>
        <w:gridCol w:w="2481"/>
        <w:gridCol w:w="2403"/>
      </w:tblGrid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Сумма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Благоустройство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План мероприятий на 2024 год. </w:t>
      </w: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87"/>
        <w:gridCol w:w="2481"/>
        <w:gridCol w:w="2403"/>
      </w:tblGrid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Сумма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Благоустройство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План мероприятий на 2025 год.</w:t>
      </w: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87"/>
        <w:gridCol w:w="2481"/>
        <w:gridCol w:w="2403"/>
      </w:tblGrid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Сумма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Благоустройство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План мероприятий на 2026 год.</w:t>
      </w: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87"/>
        <w:gridCol w:w="2481"/>
        <w:gridCol w:w="2403"/>
      </w:tblGrid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Сумма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Благоустройство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План мероприятий на 2027 год.</w:t>
      </w:r>
    </w:p>
    <w:p w:rsidR="005D124B" w:rsidRDefault="005D124B" w:rsidP="005D124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87"/>
        <w:gridCol w:w="2481"/>
        <w:gridCol w:w="2403"/>
      </w:tblGrid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Сумма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Благоустройство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124B" w:rsidTr="005D12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Default="005D124B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Default="005D124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D124B" w:rsidRDefault="005D124B" w:rsidP="005D124B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5D124B" w:rsidRPr="005D124B" w:rsidRDefault="005D124B" w:rsidP="005D124B">
      <w:pPr>
        <w:ind w:firstLine="708"/>
      </w:pPr>
    </w:p>
    <w:sectPr w:rsidR="005D124B" w:rsidRPr="005D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24"/>
    <w:rsid w:val="005D124B"/>
    <w:rsid w:val="00CC2076"/>
    <w:rsid w:val="00EA2324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2076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CC2076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CC20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C2076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2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07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5D124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2076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CC2076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CC20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C2076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2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07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5D124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2024-09-17T06:28:00Z</dcterms:created>
  <dcterms:modified xsi:type="dcterms:W3CDTF">2024-09-20T01:03:00Z</dcterms:modified>
</cp:coreProperties>
</file>