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9" w:type="dxa"/>
        <w:tblInd w:w="-176" w:type="dxa"/>
        <w:tblBorders>
          <w:bottom w:val="single" w:sz="18" w:space="0" w:color="333333"/>
        </w:tblBorders>
        <w:tblLook w:val="01E0" w:firstRow="1" w:lastRow="1" w:firstColumn="1" w:lastColumn="1" w:noHBand="0" w:noVBand="0"/>
      </w:tblPr>
      <w:tblGrid>
        <w:gridCol w:w="3828"/>
        <w:gridCol w:w="2693"/>
        <w:gridCol w:w="3708"/>
      </w:tblGrid>
      <w:tr w:rsidR="005B5832" w:rsidTr="005B5832">
        <w:tc>
          <w:tcPr>
            <w:tcW w:w="3828" w:type="dxa"/>
            <w:tcBorders>
              <w:top w:val="nil"/>
              <w:left w:val="nil"/>
              <w:bottom w:val="single" w:sz="18" w:space="0" w:color="333333"/>
              <w:right w:val="nil"/>
            </w:tcBorders>
          </w:tcPr>
          <w:p w:rsidR="005B5832" w:rsidRDefault="005B5832">
            <w:pPr>
              <w:pStyle w:val="a3"/>
              <w:spacing w:line="276" w:lineRule="auto"/>
              <w:rPr>
                <w:b/>
                <w:bCs/>
                <w:spacing w:val="0"/>
                <w:sz w:val="24"/>
                <w:szCs w:val="24"/>
                <w:lang w:eastAsia="en-US"/>
              </w:rPr>
            </w:pPr>
            <w:r>
              <w:rPr>
                <w:b/>
                <w:bCs/>
                <w:spacing w:val="0"/>
                <w:sz w:val="24"/>
                <w:szCs w:val="24"/>
                <w:lang w:eastAsia="en-US"/>
              </w:rPr>
              <w:t xml:space="preserve">Администрация </w:t>
            </w:r>
            <w:r>
              <w:rPr>
                <w:b/>
                <w:bCs/>
                <w:spacing w:val="0"/>
                <w:sz w:val="24"/>
                <w:szCs w:val="24"/>
                <w:lang w:eastAsia="en-US"/>
              </w:rPr>
              <w:br/>
              <w:t xml:space="preserve">муниципального образования «Еравнинский район» </w:t>
            </w:r>
            <w:r>
              <w:rPr>
                <w:b/>
                <w:bCs/>
                <w:spacing w:val="0"/>
                <w:sz w:val="24"/>
                <w:szCs w:val="24"/>
                <w:lang w:eastAsia="en-US"/>
              </w:rPr>
              <w:br/>
              <w:t>Республики Бурятия</w:t>
            </w:r>
          </w:p>
          <w:p w:rsidR="005B5832" w:rsidRDefault="005B5832">
            <w:pPr>
              <w:pStyle w:val="a3"/>
              <w:spacing w:line="276" w:lineRule="auto"/>
              <w:rPr>
                <w:b/>
                <w:bCs/>
                <w:spacing w:val="0"/>
                <w:sz w:val="24"/>
                <w:szCs w:val="24"/>
                <w:lang w:eastAsia="en-US"/>
              </w:rPr>
            </w:pPr>
          </w:p>
        </w:tc>
        <w:tc>
          <w:tcPr>
            <w:tcW w:w="2693" w:type="dxa"/>
            <w:tcBorders>
              <w:top w:val="nil"/>
              <w:left w:val="nil"/>
              <w:bottom w:val="single" w:sz="18" w:space="0" w:color="333333"/>
              <w:right w:val="nil"/>
            </w:tcBorders>
            <w:hideMark/>
          </w:tcPr>
          <w:p w:rsidR="005B5832" w:rsidRDefault="005B5832">
            <w:pPr>
              <w:pStyle w:val="a3"/>
              <w:spacing w:line="276" w:lineRule="auto"/>
              <w:ind w:left="34"/>
              <w:rPr>
                <w:b/>
                <w:bCs/>
                <w:spacing w:val="0"/>
                <w:sz w:val="24"/>
                <w:szCs w:val="24"/>
                <w:lang w:eastAsia="en-US"/>
              </w:rPr>
            </w:pPr>
            <w:r>
              <w:rPr>
                <w:noProof/>
                <w:szCs w:val="36"/>
              </w:rPr>
              <w:drawing>
                <wp:inline distT="0" distB="0" distL="0" distR="0">
                  <wp:extent cx="586740" cy="737235"/>
                  <wp:effectExtent l="0" t="0" r="3810" b="5715"/>
                  <wp:docPr id="1" name="Рисунок 1" descr="Описание: Описание: C:\Users\tsyrenov_A\Desktop\2022\герб Еравны.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tsyrenov_A\Desktop\2022\герб Еравны.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6740" cy="737235"/>
                          </a:xfrm>
                          <a:prstGeom prst="rect">
                            <a:avLst/>
                          </a:prstGeom>
                          <a:noFill/>
                          <a:ln>
                            <a:noFill/>
                          </a:ln>
                        </pic:spPr>
                      </pic:pic>
                    </a:graphicData>
                  </a:graphic>
                </wp:inline>
              </w:drawing>
            </w:r>
          </w:p>
        </w:tc>
        <w:tc>
          <w:tcPr>
            <w:tcW w:w="3708" w:type="dxa"/>
            <w:tcBorders>
              <w:top w:val="nil"/>
              <w:left w:val="nil"/>
              <w:bottom w:val="single" w:sz="18" w:space="0" w:color="333333"/>
              <w:right w:val="nil"/>
            </w:tcBorders>
            <w:hideMark/>
          </w:tcPr>
          <w:p w:rsidR="005B5832" w:rsidRDefault="005B5832">
            <w:pPr>
              <w:pStyle w:val="a3"/>
              <w:spacing w:line="276" w:lineRule="auto"/>
              <w:rPr>
                <w:b/>
                <w:bCs/>
                <w:spacing w:val="0"/>
                <w:sz w:val="24"/>
                <w:szCs w:val="24"/>
                <w:lang w:eastAsia="en-US"/>
              </w:rPr>
            </w:pPr>
            <w:proofErr w:type="spellStart"/>
            <w:r>
              <w:rPr>
                <w:b/>
                <w:bCs/>
                <w:spacing w:val="0"/>
                <w:sz w:val="24"/>
                <w:szCs w:val="24"/>
                <w:lang w:eastAsia="en-US"/>
              </w:rPr>
              <w:t>БуряадРеспубликын</w:t>
            </w:r>
            <w:proofErr w:type="spellEnd"/>
          </w:p>
          <w:p w:rsidR="005B5832" w:rsidRDefault="005B5832">
            <w:pPr>
              <w:pStyle w:val="a3"/>
              <w:spacing w:line="276" w:lineRule="auto"/>
              <w:rPr>
                <w:spacing w:val="0"/>
                <w:sz w:val="12"/>
                <w:szCs w:val="12"/>
                <w:lang w:eastAsia="en-US"/>
              </w:rPr>
            </w:pPr>
            <w:r>
              <w:rPr>
                <w:b/>
                <w:bCs/>
                <w:spacing w:val="0"/>
                <w:sz w:val="24"/>
                <w:szCs w:val="24"/>
                <w:lang w:eastAsia="en-US"/>
              </w:rPr>
              <w:t>«</w:t>
            </w:r>
            <w:proofErr w:type="spellStart"/>
            <w:r>
              <w:rPr>
                <w:b/>
                <w:bCs/>
                <w:spacing w:val="0"/>
                <w:sz w:val="24"/>
                <w:szCs w:val="24"/>
                <w:lang w:eastAsia="en-US"/>
              </w:rPr>
              <w:t>Яруунынаймагай</w:t>
            </w:r>
            <w:proofErr w:type="spellEnd"/>
            <w:r>
              <w:rPr>
                <w:b/>
                <w:bCs/>
                <w:spacing w:val="0"/>
                <w:sz w:val="24"/>
                <w:szCs w:val="24"/>
                <w:lang w:eastAsia="en-US"/>
              </w:rPr>
              <w:t xml:space="preserve">» </w:t>
            </w:r>
            <w:r>
              <w:rPr>
                <w:b/>
                <w:bCs/>
                <w:spacing w:val="0"/>
                <w:sz w:val="24"/>
                <w:szCs w:val="24"/>
                <w:lang w:eastAsia="en-US"/>
              </w:rPr>
              <w:br/>
            </w:r>
            <w:proofErr w:type="spellStart"/>
            <w:r>
              <w:rPr>
                <w:b/>
                <w:bCs/>
                <w:spacing w:val="0"/>
                <w:sz w:val="24"/>
                <w:szCs w:val="24"/>
                <w:lang w:eastAsia="en-US"/>
              </w:rPr>
              <w:t>муниципальнабайгуулгын</w:t>
            </w:r>
            <w:proofErr w:type="spellEnd"/>
            <w:r>
              <w:rPr>
                <w:b/>
                <w:bCs/>
                <w:spacing w:val="0"/>
                <w:sz w:val="24"/>
                <w:szCs w:val="24"/>
                <w:lang w:eastAsia="en-US"/>
              </w:rPr>
              <w:br/>
            </w:r>
            <w:proofErr w:type="spellStart"/>
            <w:r>
              <w:rPr>
                <w:b/>
                <w:bCs/>
                <w:spacing w:val="0"/>
                <w:sz w:val="24"/>
                <w:szCs w:val="24"/>
                <w:lang w:eastAsia="en-US"/>
              </w:rPr>
              <w:t>Захиргаан</w:t>
            </w:r>
            <w:proofErr w:type="spellEnd"/>
          </w:p>
        </w:tc>
      </w:tr>
    </w:tbl>
    <w:p w:rsidR="005B5832" w:rsidRDefault="005B5832" w:rsidP="005B5832">
      <w:pPr>
        <w:jc w:val="center"/>
        <w:rPr>
          <w:rFonts w:ascii="Times New Roman" w:hAnsi="Times New Roman"/>
          <w:b/>
          <w:sz w:val="40"/>
          <w:szCs w:val="40"/>
        </w:rPr>
      </w:pPr>
      <w:r>
        <w:rPr>
          <w:rFonts w:ascii="Times New Roman" w:hAnsi="Times New Roman"/>
          <w:b/>
          <w:sz w:val="40"/>
          <w:szCs w:val="40"/>
        </w:rPr>
        <w:t>ПОСТАНОВЛЕНИЕ</w:t>
      </w:r>
    </w:p>
    <w:p w:rsidR="005B5832" w:rsidRDefault="005B5832" w:rsidP="005B5832">
      <w:pPr>
        <w:pStyle w:val="a3"/>
        <w:jc w:val="left"/>
        <w:rPr>
          <w:spacing w:val="0"/>
          <w:sz w:val="28"/>
          <w:szCs w:val="24"/>
        </w:rPr>
      </w:pPr>
    </w:p>
    <w:p w:rsidR="005B5832" w:rsidRDefault="005B5832" w:rsidP="005B5832">
      <w:pPr>
        <w:pStyle w:val="a3"/>
        <w:jc w:val="left"/>
        <w:rPr>
          <w:spacing w:val="0"/>
          <w:sz w:val="28"/>
          <w:szCs w:val="24"/>
        </w:rPr>
      </w:pPr>
      <w:r>
        <w:rPr>
          <w:spacing w:val="0"/>
          <w:sz w:val="28"/>
          <w:szCs w:val="24"/>
        </w:rPr>
        <w:t>«06» сентября 2024 г.                                                                                      № 357</w:t>
      </w:r>
    </w:p>
    <w:p w:rsidR="005B5832" w:rsidRDefault="005B5832" w:rsidP="005B5832">
      <w:pPr>
        <w:pStyle w:val="a3"/>
        <w:rPr>
          <w:spacing w:val="0"/>
          <w:sz w:val="28"/>
        </w:rPr>
      </w:pPr>
    </w:p>
    <w:p w:rsidR="005B5832" w:rsidRDefault="005B5832" w:rsidP="005B5832">
      <w:pPr>
        <w:pStyle w:val="a3"/>
        <w:rPr>
          <w:b/>
          <w:spacing w:val="0"/>
          <w:sz w:val="28"/>
        </w:rPr>
      </w:pPr>
      <w:r>
        <w:rPr>
          <w:spacing w:val="0"/>
          <w:sz w:val="28"/>
        </w:rPr>
        <w:t>с. Сосново-Озерское</w:t>
      </w:r>
    </w:p>
    <w:p w:rsidR="005B5832" w:rsidRDefault="005B5832" w:rsidP="005B5832">
      <w:pPr>
        <w:pStyle w:val="ConsPlusTitle"/>
        <w:jc w:val="center"/>
        <w:rPr>
          <w:rFonts w:ascii="Times New Roman" w:hAnsi="Times New Roman" w:cs="Times New Roman"/>
          <w:sz w:val="28"/>
          <w:szCs w:val="28"/>
        </w:rPr>
      </w:pPr>
    </w:p>
    <w:p w:rsidR="005B5832" w:rsidRDefault="005B5832" w:rsidP="005B5832">
      <w:pPr>
        <w:spacing w:after="120"/>
        <w:jc w:val="center"/>
        <w:rPr>
          <w:rFonts w:ascii="Times New Roman" w:hAnsi="Times New Roman"/>
          <w:b/>
          <w:sz w:val="28"/>
          <w:szCs w:val="28"/>
        </w:rPr>
      </w:pPr>
      <w:r>
        <w:rPr>
          <w:rFonts w:ascii="Times New Roman" w:hAnsi="Times New Roman"/>
          <w:b/>
          <w:sz w:val="28"/>
          <w:szCs w:val="28"/>
        </w:rPr>
        <w:t>О внесении изменений в муниципальную программу «Организация охраны общественного порядка и повышения безопасности дорожного движения в МО «Еравнинский район»</w:t>
      </w:r>
    </w:p>
    <w:p w:rsidR="005B5832" w:rsidRDefault="005B5832" w:rsidP="005B5832">
      <w:pPr>
        <w:spacing w:after="0"/>
        <w:ind w:firstLine="709"/>
        <w:jc w:val="both"/>
        <w:rPr>
          <w:rFonts w:ascii="Times New Roman" w:hAnsi="Times New Roman"/>
          <w:sz w:val="28"/>
          <w:szCs w:val="28"/>
        </w:rPr>
      </w:pPr>
      <w:r>
        <w:rPr>
          <w:rFonts w:ascii="Times New Roman" w:hAnsi="Times New Roman"/>
          <w:sz w:val="28"/>
          <w:szCs w:val="28"/>
        </w:rPr>
        <w:t>В целях достижения целевых индикаторов указанных в муниципальной программе «Организация охраны общественного порядка и повышения безопасности дорожного движения в МО «Еравнинский район», АМО «Еравнинский район» постановляет:</w:t>
      </w:r>
    </w:p>
    <w:p w:rsidR="005B5832" w:rsidRDefault="005B5832" w:rsidP="005B5832">
      <w:pPr>
        <w:spacing w:after="0"/>
        <w:ind w:firstLine="709"/>
        <w:jc w:val="both"/>
        <w:rPr>
          <w:rFonts w:ascii="Times New Roman" w:hAnsi="Times New Roman"/>
          <w:sz w:val="28"/>
          <w:szCs w:val="28"/>
        </w:rPr>
      </w:pPr>
      <w:bookmarkStart w:id="0" w:name="Par0"/>
      <w:bookmarkEnd w:id="0"/>
      <w:r>
        <w:rPr>
          <w:rFonts w:ascii="Times New Roman" w:hAnsi="Times New Roman"/>
          <w:sz w:val="28"/>
          <w:szCs w:val="28"/>
        </w:rPr>
        <w:t>1. Внести изменения в паспорт муниципальной программы «Организация охраны общественного порядка и повышение безопасности дорожного движения в МО «Еравнинский район» и изложить текст паспорта муниципальной программы согласно приложению № 1 к настоящему постановлению.</w:t>
      </w:r>
    </w:p>
    <w:p w:rsidR="005B5832" w:rsidRDefault="005B5832" w:rsidP="005B5832">
      <w:pPr>
        <w:spacing w:after="0"/>
        <w:ind w:firstLine="709"/>
        <w:jc w:val="both"/>
        <w:rPr>
          <w:rFonts w:ascii="Times New Roman" w:hAnsi="Times New Roman"/>
          <w:sz w:val="28"/>
          <w:szCs w:val="28"/>
        </w:rPr>
      </w:pPr>
      <w:r>
        <w:rPr>
          <w:rFonts w:ascii="Times New Roman" w:hAnsi="Times New Roman"/>
          <w:sz w:val="28"/>
          <w:szCs w:val="28"/>
        </w:rPr>
        <w:t>2. Опубликовать настоящее пост</w:t>
      </w:r>
      <w:r w:rsidR="00B215E2">
        <w:rPr>
          <w:rFonts w:ascii="Times New Roman" w:hAnsi="Times New Roman"/>
          <w:sz w:val="28"/>
          <w:szCs w:val="28"/>
        </w:rPr>
        <w:t>ановление на официальном сайте М</w:t>
      </w:r>
      <w:r>
        <w:rPr>
          <w:rFonts w:ascii="Times New Roman" w:hAnsi="Times New Roman"/>
          <w:sz w:val="28"/>
          <w:szCs w:val="28"/>
        </w:rPr>
        <w:t>О «Еравнинский район» в сети «Интернет».</w:t>
      </w:r>
    </w:p>
    <w:p w:rsidR="005B5832" w:rsidRDefault="005B5832" w:rsidP="005B5832">
      <w:pPr>
        <w:spacing w:after="0"/>
        <w:ind w:firstLine="709"/>
        <w:jc w:val="both"/>
        <w:rPr>
          <w:rFonts w:ascii="Times New Roman" w:hAnsi="Times New Roman"/>
          <w:sz w:val="28"/>
          <w:szCs w:val="28"/>
        </w:rPr>
      </w:pPr>
      <w:r>
        <w:rPr>
          <w:rFonts w:ascii="Times New Roman" w:hAnsi="Times New Roman"/>
          <w:sz w:val="28"/>
          <w:szCs w:val="28"/>
        </w:rPr>
        <w:t>3. Настоящее постановление вступает в силу со дня его официального опубликования.</w:t>
      </w:r>
    </w:p>
    <w:p w:rsidR="005B5832" w:rsidRDefault="005B5832" w:rsidP="005B5832">
      <w:pPr>
        <w:spacing w:after="0"/>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постановления оставляю за собой.</w:t>
      </w:r>
    </w:p>
    <w:p w:rsidR="005B5832" w:rsidRDefault="005B5832" w:rsidP="005B5832">
      <w:pPr>
        <w:spacing w:after="0"/>
        <w:ind w:firstLine="709"/>
        <w:jc w:val="both"/>
        <w:rPr>
          <w:rFonts w:ascii="Times New Roman" w:hAnsi="Times New Roman"/>
          <w:sz w:val="28"/>
          <w:szCs w:val="28"/>
        </w:rPr>
      </w:pPr>
    </w:p>
    <w:p w:rsidR="005B5832" w:rsidRDefault="005B5832" w:rsidP="005B5832">
      <w:pPr>
        <w:pStyle w:val="3"/>
        <w:rPr>
          <w:b/>
        </w:rPr>
      </w:pPr>
    </w:p>
    <w:p w:rsidR="005B5832" w:rsidRDefault="005B5832" w:rsidP="005B5832">
      <w:pPr>
        <w:pStyle w:val="3"/>
        <w:rPr>
          <w:b/>
        </w:rPr>
      </w:pPr>
    </w:p>
    <w:p w:rsidR="005B5832" w:rsidRDefault="005B5832" w:rsidP="005B5832">
      <w:pPr>
        <w:pStyle w:val="3"/>
      </w:pPr>
    </w:p>
    <w:p w:rsidR="005B5832" w:rsidRDefault="005B5832" w:rsidP="005B5832">
      <w:pPr>
        <w:pStyle w:val="3"/>
      </w:pPr>
      <w:r>
        <w:t>Глава-Руководитель</w:t>
      </w:r>
    </w:p>
    <w:p w:rsidR="005B5832" w:rsidRDefault="005B5832" w:rsidP="005B5832">
      <w:pPr>
        <w:pStyle w:val="3"/>
      </w:pPr>
      <w:r>
        <w:t>АМО «Еравнинский район»                                                      Ч.М. Цыренжапов</w:t>
      </w:r>
    </w:p>
    <w:p w:rsidR="00EC0BC3" w:rsidRDefault="00EC0BC3"/>
    <w:p w:rsidR="0003588E" w:rsidRDefault="0003588E"/>
    <w:p w:rsidR="0003588E" w:rsidRDefault="0003588E"/>
    <w:p w:rsidR="0003588E" w:rsidRDefault="0003588E"/>
    <w:p w:rsidR="0003588E" w:rsidRDefault="0003588E" w:rsidP="0003588E">
      <w:pPr>
        <w:pStyle w:val="a7"/>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к постановлению </w:t>
      </w:r>
    </w:p>
    <w:p w:rsidR="0003588E" w:rsidRDefault="0003588E" w:rsidP="0003588E">
      <w:pPr>
        <w:spacing w:after="0" w:line="240" w:lineRule="auto"/>
        <w:jc w:val="right"/>
        <w:rPr>
          <w:rFonts w:ascii="Times New Roman" w:hAnsi="Times New Roman"/>
          <w:sz w:val="24"/>
          <w:szCs w:val="24"/>
        </w:rPr>
      </w:pPr>
      <w:r>
        <w:rPr>
          <w:rFonts w:ascii="Times New Roman" w:hAnsi="Times New Roman"/>
          <w:sz w:val="24"/>
          <w:szCs w:val="24"/>
        </w:rPr>
        <w:t>Администрации МО «Еравнинский»</w:t>
      </w:r>
    </w:p>
    <w:p w:rsidR="0003588E" w:rsidRDefault="0003588E" w:rsidP="0003588E">
      <w:pPr>
        <w:jc w:val="right"/>
        <w:rPr>
          <w:rFonts w:ascii="Times New Roman" w:hAnsi="Times New Roman"/>
          <w:sz w:val="24"/>
          <w:szCs w:val="24"/>
        </w:rPr>
      </w:pPr>
      <w:r>
        <w:rPr>
          <w:rFonts w:ascii="Times New Roman" w:hAnsi="Times New Roman"/>
          <w:sz w:val="24"/>
          <w:szCs w:val="24"/>
        </w:rPr>
        <w:t>№ 357 от 06.09.2024 г.</w:t>
      </w:r>
    </w:p>
    <w:p w:rsidR="0003588E" w:rsidRDefault="0003588E" w:rsidP="0003588E">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МУНИЦИПАЛЬНАЯ ПРОГРАММА </w:t>
      </w:r>
    </w:p>
    <w:p w:rsidR="0003588E" w:rsidRDefault="0003588E" w:rsidP="0003588E">
      <w:pPr>
        <w:pStyle w:val="ConsPlusTitle"/>
        <w:jc w:val="center"/>
        <w:rPr>
          <w:rFonts w:ascii="Times New Roman" w:hAnsi="Times New Roman" w:cs="Times New Roman"/>
          <w:sz w:val="28"/>
          <w:szCs w:val="28"/>
        </w:rPr>
      </w:pPr>
      <w:r>
        <w:rPr>
          <w:rFonts w:ascii="Times New Roman" w:hAnsi="Times New Roman" w:cs="Times New Roman"/>
        </w:rPr>
        <w:t xml:space="preserve">МУНИЦИПАЛЬНОГО ОБРАЗОВАНИЯ «ЕРАВНИНСКИЙ  РАЙОН»  </w:t>
      </w:r>
      <w:r>
        <w:rPr>
          <w:rFonts w:ascii="Times New Roman" w:hAnsi="Times New Roman" w:cs="Times New Roman"/>
          <w:sz w:val="28"/>
          <w:szCs w:val="28"/>
        </w:rPr>
        <w:t>«Организация охраны общественного порядка и повышения безопасности дорожного движения в муниципальном образовании «Еравнинский район»</w:t>
      </w:r>
    </w:p>
    <w:p w:rsidR="0003588E" w:rsidRDefault="0003588E" w:rsidP="0003588E">
      <w:pPr>
        <w:jc w:val="center"/>
        <w:rPr>
          <w:rFonts w:ascii="Times New Roman" w:hAnsi="Times New Roman"/>
          <w:b/>
          <w:sz w:val="24"/>
          <w:szCs w:val="24"/>
        </w:rPr>
      </w:pPr>
    </w:p>
    <w:p w:rsidR="0003588E" w:rsidRDefault="0003588E" w:rsidP="0003588E">
      <w:pPr>
        <w:jc w:val="center"/>
        <w:rPr>
          <w:rFonts w:ascii="Times New Roman" w:hAnsi="Times New Roman"/>
          <w:sz w:val="24"/>
          <w:szCs w:val="24"/>
        </w:rPr>
      </w:pPr>
      <w:r>
        <w:rPr>
          <w:rFonts w:ascii="Times New Roman" w:hAnsi="Times New Roman"/>
          <w:b/>
          <w:sz w:val="24"/>
          <w:szCs w:val="24"/>
        </w:rPr>
        <w:t xml:space="preserve">Паспорт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368"/>
        <w:gridCol w:w="1926"/>
        <w:gridCol w:w="2013"/>
        <w:gridCol w:w="1519"/>
      </w:tblGrid>
      <w:tr w:rsidR="0003588E" w:rsidTr="0003588E">
        <w:tc>
          <w:tcPr>
            <w:tcW w:w="225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 xml:space="preserve">Наименование программы </w:t>
            </w:r>
          </w:p>
        </w:tc>
        <w:tc>
          <w:tcPr>
            <w:tcW w:w="7826" w:type="dxa"/>
            <w:gridSpan w:val="4"/>
            <w:tcBorders>
              <w:top w:val="single" w:sz="4" w:space="0" w:color="auto"/>
              <w:left w:val="single" w:sz="4" w:space="0" w:color="auto"/>
              <w:bottom w:val="single" w:sz="4" w:space="0" w:color="auto"/>
              <w:right w:val="single" w:sz="4" w:space="0" w:color="auto"/>
            </w:tcBorders>
            <w:hideMark/>
          </w:tcPr>
          <w:p w:rsidR="0003588E" w:rsidRDefault="0003588E">
            <w:pPr>
              <w:pStyle w:val="ConsPlusTitle"/>
              <w:spacing w:line="276" w:lineRule="auto"/>
              <w:jc w:val="both"/>
              <w:rPr>
                <w:rFonts w:ascii="Times New Roman" w:eastAsia="Times New Roman" w:hAnsi="Times New Roman" w:cs="Times New Roman"/>
                <w:b w:val="0"/>
                <w:lang w:eastAsia="en-US"/>
              </w:rPr>
            </w:pPr>
            <w:r>
              <w:rPr>
                <w:rFonts w:ascii="Times New Roman" w:hAnsi="Times New Roman" w:cs="Times New Roman"/>
                <w:b w:val="0"/>
                <w:lang w:eastAsia="en-US"/>
              </w:rPr>
              <w:t>Муниципальная программа муниципального образования «Еравнинский  район»  «Организация охраны общественного порядка и повышения безопасности дорожного движения в МО «Еравнинский район»»  (далее по тексту - муниципальная программа)</w:t>
            </w:r>
          </w:p>
        </w:tc>
      </w:tr>
      <w:tr w:rsidR="0003588E" w:rsidTr="0003588E">
        <w:tc>
          <w:tcPr>
            <w:tcW w:w="225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 xml:space="preserve">Ответственный исполнитель, координатор </w:t>
            </w:r>
          </w:p>
        </w:tc>
        <w:tc>
          <w:tcPr>
            <w:tcW w:w="7826" w:type="dxa"/>
            <w:gridSpan w:val="4"/>
            <w:tcBorders>
              <w:top w:val="single" w:sz="4" w:space="0" w:color="auto"/>
              <w:left w:val="single" w:sz="4" w:space="0" w:color="auto"/>
              <w:bottom w:val="single" w:sz="4" w:space="0" w:color="auto"/>
              <w:right w:val="single" w:sz="4" w:space="0" w:color="auto"/>
            </w:tcBorders>
            <w:hideMark/>
          </w:tcPr>
          <w:p w:rsidR="0003588E" w:rsidRDefault="0003588E">
            <w:pPr>
              <w:jc w:val="both"/>
              <w:rPr>
                <w:rFonts w:ascii="Times New Roman" w:eastAsiaTheme="minorEastAsia" w:hAnsi="Times New Roman"/>
                <w:sz w:val="24"/>
                <w:szCs w:val="24"/>
              </w:rPr>
            </w:pPr>
            <w:r>
              <w:rPr>
                <w:rFonts w:ascii="Times New Roman" w:hAnsi="Times New Roman"/>
                <w:sz w:val="24"/>
                <w:szCs w:val="24"/>
              </w:rPr>
              <w:t>Администрация МО «Еравнинский  район»</w:t>
            </w:r>
          </w:p>
        </w:tc>
      </w:tr>
      <w:tr w:rsidR="0003588E" w:rsidTr="0003588E">
        <w:tc>
          <w:tcPr>
            <w:tcW w:w="225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Соисполнители</w:t>
            </w:r>
          </w:p>
        </w:tc>
        <w:tc>
          <w:tcPr>
            <w:tcW w:w="7826" w:type="dxa"/>
            <w:gridSpan w:val="4"/>
            <w:tcBorders>
              <w:top w:val="single" w:sz="4" w:space="0" w:color="auto"/>
              <w:left w:val="single" w:sz="4" w:space="0" w:color="auto"/>
              <w:bottom w:val="single" w:sz="4" w:space="0" w:color="auto"/>
              <w:right w:val="single" w:sz="4" w:space="0" w:color="auto"/>
            </w:tcBorders>
            <w:hideMark/>
          </w:tcPr>
          <w:p w:rsidR="0003588E" w:rsidRDefault="0003588E">
            <w:pPr>
              <w:jc w:val="both"/>
              <w:rPr>
                <w:rFonts w:ascii="Times New Roman" w:eastAsiaTheme="minorEastAsia" w:hAnsi="Times New Roman"/>
                <w:sz w:val="24"/>
                <w:szCs w:val="24"/>
              </w:rPr>
            </w:pPr>
            <w:r>
              <w:rPr>
                <w:rFonts w:ascii="Times New Roman" w:hAnsi="Times New Roman"/>
                <w:sz w:val="24"/>
                <w:szCs w:val="24"/>
              </w:rPr>
              <w:t>Отделение МВД России по Еравнинскому району</w:t>
            </w:r>
          </w:p>
        </w:tc>
      </w:tr>
      <w:tr w:rsidR="0003588E" w:rsidTr="0003588E">
        <w:tc>
          <w:tcPr>
            <w:tcW w:w="225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 xml:space="preserve">Подпрограммы </w:t>
            </w:r>
          </w:p>
        </w:tc>
        <w:tc>
          <w:tcPr>
            <w:tcW w:w="7826" w:type="dxa"/>
            <w:gridSpan w:val="4"/>
            <w:tcBorders>
              <w:top w:val="single" w:sz="4" w:space="0" w:color="auto"/>
              <w:left w:val="single" w:sz="4" w:space="0" w:color="auto"/>
              <w:bottom w:val="single" w:sz="4" w:space="0" w:color="auto"/>
              <w:right w:val="single" w:sz="4" w:space="0" w:color="auto"/>
            </w:tcBorders>
          </w:tcPr>
          <w:p w:rsidR="0003588E" w:rsidRDefault="0003588E">
            <w:pPr>
              <w:jc w:val="both"/>
              <w:rPr>
                <w:rFonts w:ascii="Times New Roman" w:eastAsiaTheme="minorEastAsia" w:hAnsi="Times New Roman"/>
                <w:sz w:val="24"/>
                <w:szCs w:val="24"/>
              </w:rPr>
            </w:pPr>
            <w:r>
              <w:rPr>
                <w:rFonts w:ascii="Times New Roman" w:hAnsi="Times New Roman"/>
                <w:sz w:val="24"/>
                <w:szCs w:val="24"/>
              </w:rPr>
              <w:t>Подпрограмма 1 «Повышение безопасности дорожного движения в муниципальном образовании «Еравнинский район»</w:t>
            </w:r>
          </w:p>
          <w:p w:rsidR="0003588E" w:rsidRDefault="0003588E">
            <w:pPr>
              <w:jc w:val="both"/>
              <w:rPr>
                <w:rFonts w:ascii="Times New Roman" w:hAnsi="Times New Roman"/>
                <w:sz w:val="24"/>
                <w:szCs w:val="24"/>
              </w:rPr>
            </w:pPr>
            <w:r>
              <w:rPr>
                <w:rFonts w:ascii="Times New Roman" w:hAnsi="Times New Roman"/>
                <w:sz w:val="24"/>
                <w:szCs w:val="24"/>
              </w:rPr>
              <w:t>Подпрограмма 2 «Профилактика правонарушений и обеспечение общественного порядка»</w:t>
            </w:r>
          </w:p>
          <w:p w:rsidR="0003588E" w:rsidRDefault="0003588E">
            <w:pPr>
              <w:jc w:val="both"/>
              <w:rPr>
                <w:rFonts w:ascii="Times New Roman" w:hAnsi="Times New Roman"/>
                <w:sz w:val="24"/>
                <w:szCs w:val="24"/>
              </w:rPr>
            </w:pPr>
            <w:r>
              <w:rPr>
                <w:rFonts w:ascii="Times New Roman" w:hAnsi="Times New Roman"/>
                <w:sz w:val="24"/>
                <w:szCs w:val="24"/>
              </w:rPr>
              <w:t>Подпрограмма 3 «Профилактика незаконных рубок и нелегального оборота древесины на территории муниципального образования «Еравнинский район» Республики Бурятия»</w:t>
            </w:r>
          </w:p>
          <w:p w:rsidR="0003588E" w:rsidRDefault="0003588E">
            <w:pPr>
              <w:jc w:val="both"/>
              <w:rPr>
                <w:rFonts w:ascii="Times New Roman" w:eastAsiaTheme="minorEastAsia" w:hAnsi="Times New Roman"/>
                <w:sz w:val="24"/>
                <w:szCs w:val="24"/>
              </w:rPr>
            </w:pPr>
          </w:p>
        </w:tc>
      </w:tr>
      <w:tr w:rsidR="0003588E" w:rsidTr="0003588E">
        <w:tc>
          <w:tcPr>
            <w:tcW w:w="225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Цель</w:t>
            </w:r>
          </w:p>
        </w:tc>
        <w:tc>
          <w:tcPr>
            <w:tcW w:w="7826" w:type="dxa"/>
            <w:gridSpan w:val="4"/>
            <w:tcBorders>
              <w:top w:val="single" w:sz="4" w:space="0" w:color="auto"/>
              <w:left w:val="single" w:sz="4" w:space="0" w:color="auto"/>
              <w:bottom w:val="single" w:sz="4" w:space="0" w:color="auto"/>
              <w:right w:val="single" w:sz="4" w:space="0" w:color="auto"/>
            </w:tcBorders>
            <w:hideMark/>
          </w:tcPr>
          <w:p w:rsidR="0003588E" w:rsidRDefault="0003588E">
            <w:pPr>
              <w:jc w:val="both"/>
              <w:rPr>
                <w:rFonts w:ascii="Times New Roman" w:eastAsiaTheme="minorEastAsia" w:hAnsi="Times New Roman"/>
                <w:sz w:val="24"/>
                <w:szCs w:val="24"/>
              </w:rPr>
            </w:pPr>
            <w:r>
              <w:rPr>
                <w:rFonts w:ascii="Times New Roman" w:hAnsi="Times New Roman"/>
                <w:sz w:val="24"/>
                <w:szCs w:val="24"/>
              </w:rPr>
              <w:t>Целями программы являются сокращение смертности от дорожно-транспортных происшествий к 2026 году, снижение уровня преступности и правонарушений, закрепление и дальнейшее развитие положительных результатов в борьбе с преступностью, повышение уровня общественной безопасности. Защита общественного  порядка, жизни,  здоровья,  свободы и достоинства личности, частной, государственной, муниципальной и иных форм собственности</w:t>
            </w:r>
          </w:p>
        </w:tc>
      </w:tr>
      <w:tr w:rsidR="0003588E" w:rsidTr="0003588E">
        <w:tc>
          <w:tcPr>
            <w:tcW w:w="225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Задачи</w:t>
            </w:r>
          </w:p>
        </w:tc>
        <w:tc>
          <w:tcPr>
            <w:tcW w:w="7826" w:type="dxa"/>
            <w:gridSpan w:val="4"/>
            <w:tcBorders>
              <w:top w:val="single" w:sz="4" w:space="0" w:color="auto"/>
              <w:left w:val="single" w:sz="4" w:space="0" w:color="auto"/>
              <w:bottom w:val="single" w:sz="4" w:space="0" w:color="auto"/>
              <w:right w:val="single" w:sz="4" w:space="0" w:color="auto"/>
            </w:tcBorders>
            <w:hideMark/>
          </w:tcPr>
          <w:p w:rsidR="0003588E" w:rsidRDefault="0003588E">
            <w:pPr>
              <w:pStyle w:val="ConsPlusNormal"/>
              <w:tabs>
                <w:tab w:val="left" w:pos="993"/>
              </w:tabs>
              <w:spacing w:line="276" w:lineRule="auto"/>
              <w:jc w:val="both"/>
              <w:rPr>
                <w:rFonts w:ascii="Times New Roman" w:hAnsi="Times New Roman" w:cs="Times New Roman"/>
                <w:sz w:val="28"/>
                <w:szCs w:val="28"/>
                <w:lang w:eastAsia="en-US"/>
              </w:rPr>
            </w:pPr>
            <w:r>
              <w:rPr>
                <w:rFonts w:ascii="Times New Roman" w:hAnsi="Times New Roman" w:cs="Times New Roman"/>
                <w:sz w:val="24"/>
                <w:szCs w:val="24"/>
                <w:lang w:eastAsia="en-US"/>
              </w:rPr>
              <w:t xml:space="preserve">Организовать и увеличить количество мероприятий по  профилактической работе по пропаганде безопасности дорожного движения. Совершенствовать учебную практику по безопасности дорожного движения. Обеспечить минимальными необходимыми современными и наглядными материалами в учебных классах. Обеспечить социальной рекламой в общественных местах, на </w:t>
            </w:r>
            <w:r>
              <w:rPr>
                <w:rFonts w:ascii="Times New Roman" w:hAnsi="Times New Roman" w:cs="Times New Roman"/>
                <w:sz w:val="24"/>
                <w:szCs w:val="24"/>
                <w:lang w:eastAsia="en-US"/>
              </w:rPr>
              <w:lastRenderedPageBreak/>
              <w:t>оживленных участках дорожного движения, в  местах концентрации ДТП. Удержать контроль над криминальной ситуацией в районе, сосредоточить все силы и средства правоохранительных органов и других   ведомств   на   борьбу   по   обеспечению   экономической безопасности,   защите   прав   собственников   от   криминальных посягательств. Обеспечить функционирование комплексной многоуровневой системы профилактики правонарушений. Обучение (получение) рабочих специальностей, переквалификация, переподготовка по рабочим специальностям, лиц, оказавшихся в трудной жизненной ситуации, лиц освободившихся из мест лишения свободы, осужденных к наказаниям и мерам уголовно-правового характера без изоляции от общества.</w:t>
            </w:r>
          </w:p>
        </w:tc>
      </w:tr>
      <w:tr w:rsidR="0003588E" w:rsidTr="0003588E">
        <w:tc>
          <w:tcPr>
            <w:tcW w:w="225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lastRenderedPageBreak/>
              <w:t>Целевые индикаторы</w:t>
            </w:r>
          </w:p>
        </w:tc>
        <w:tc>
          <w:tcPr>
            <w:tcW w:w="7826" w:type="dxa"/>
            <w:gridSpan w:val="4"/>
            <w:tcBorders>
              <w:top w:val="single" w:sz="4" w:space="0" w:color="auto"/>
              <w:left w:val="single" w:sz="4" w:space="0" w:color="auto"/>
              <w:bottom w:val="single" w:sz="4" w:space="0" w:color="auto"/>
              <w:right w:val="single" w:sz="4" w:space="0" w:color="auto"/>
            </w:tcBorders>
          </w:tcPr>
          <w:p w:rsidR="0003588E" w:rsidRDefault="0003588E">
            <w:pPr>
              <w:jc w:val="both"/>
              <w:rPr>
                <w:rFonts w:ascii="Times New Roman" w:eastAsiaTheme="minorEastAsia" w:hAnsi="Times New Roman"/>
                <w:sz w:val="24"/>
                <w:szCs w:val="24"/>
              </w:rPr>
            </w:pPr>
            <w:r>
              <w:rPr>
                <w:rFonts w:ascii="Times New Roman" w:hAnsi="Times New Roman"/>
                <w:sz w:val="24"/>
                <w:szCs w:val="24"/>
              </w:rPr>
              <w:t>1.</w:t>
            </w:r>
            <w:r>
              <w:rPr>
                <w:rFonts w:ascii="Times New Roman" w:hAnsi="Times New Roman"/>
                <w:sz w:val="24"/>
                <w:szCs w:val="24"/>
              </w:rPr>
              <w:tab/>
              <w:t>сокращение количества дорожно-транспортных происшествий с погибшими.</w:t>
            </w:r>
          </w:p>
          <w:p w:rsidR="0003588E" w:rsidRDefault="0003588E">
            <w:pPr>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сокращение количество дорожно-транспортных происшествий с пострадавшими.</w:t>
            </w:r>
          </w:p>
          <w:p w:rsidR="0003588E" w:rsidRDefault="0003588E">
            <w:pPr>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сокращение количества дорожно-транспортных происшествий с участием детей. </w:t>
            </w:r>
          </w:p>
          <w:p w:rsidR="0003588E" w:rsidRDefault="0003588E">
            <w:pPr>
              <w:jc w:val="both"/>
              <w:rPr>
                <w:rFonts w:ascii="Times New Roman" w:hAnsi="Times New Roman"/>
                <w:sz w:val="24"/>
                <w:szCs w:val="24"/>
              </w:rPr>
            </w:pPr>
            <w:r>
              <w:rPr>
                <w:rFonts w:ascii="Times New Roman" w:hAnsi="Times New Roman"/>
                <w:sz w:val="24"/>
                <w:szCs w:val="24"/>
              </w:rPr>
              <w:t>4.       сокращение преступлений экологической направленности</w:t>
            </w:r>
          </w:p>
          <w:p w:rsidR="0003588E" w:rsidRDefault="0003588E">
            <w:pPr>
              <w:jc w:val="both"/>
              <w:rPr>
                <w:rFonts w:ascii="Times New Roman" w:hAnsi="Times New Roman"/>
                <w:sz w:val="24"/>
                <w:szCs w:val="24"/>
              </w:rPr>
            </w:pPr>
            <w:r>
              <w:rPr>
                <w:rFonts w:ascii="Times New Roman" w:hAnsi="Times New Roman"/>
                <w:sz w:val="24"/>
                <w:szCs w:val="24"/>
              </w:rPr>
              <w:t>5.      снижение уровня преступности в расчете на 100 тыс. населения.</w:t>
            </w:r>
          </w:p>
          <w:p w:rsidR="0003588E" w:rsidRDefault="0003588E">
            <w:pPr>
              <w:jc w:val="both"/>
              <w:rPr>
                <w:rFonts w:ascii="Times New Roman" w:eastAsiaTheme="minorEastAsia" w:hAnsi="Times New Roman"/>
                <w:sz w:val="24"/>
                <w:szCs w:val="24"/>
              </w:rPr>
            </w:pPr>
          </w:p>
        </w:tc>
      </w:tr>
      <w:tr w:rsidR="0003588E" w:rsidTr="0003588E">
        <w:tc>
          <w:tcPr>
            <w:tcW w:w="225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Сроки реализации</w:t>
            </w:r>
          </w:p>
        </w:tc>
        <w:tc>
          <w:tcPr>
            <w:tcW w:w="7826" w:type="dxa"/>
            <w:gridSpan w:val="4"/>
            <w:tcBorders>
              <w:top w:val="single" w:sz="4" w:space="0" w:color="auto"/>
              <w:left w:val="single" w:sz="4" w:space="0" w:color="auto"/>
              <w:bottom w:val="single" w:sz="4" w:space="0" w:color="auto"/>
              <w:right w:val="single" w:sz="4" w:space="0" w:color="auto"/>
            </w:tcBorders>
          </w:tcPr>
          <w:p w:rsidR="0003588E" w:rsidRDefault="0003588E">
            <w:pPr>
              <w:jc w:val="both"/>
              <w:rPr>
                <w:rFonts w:ascii="Times New Roman" w:eastAsiaTheme="minorEastAsia" w:hAnsi="Times New Roman"/>
                <w:sz w:val="24"/>
                <w:szCs w:val="24"/>
              </w:rPr>
            </w:pPr>
            <w:r>
              <w:rPr>
                <w:rFonts w:ascii="Times New Roman" w:hAnsi="Times New Roman"/>
                <w:sz w:val="24"/>
                <w:szCs w:val="24"/>
              </w:rPr>
              <w:t>Сроки реализации 2021-2025 и до 2027 г.</w:t>
            </w:r>
          </w:p>
          <w:p w:rsidR="0003588E" w:rsidRDefault="0003588E">
            <w:pPr>
              <w:jc w:val="both"/>
              <w:rPr>
                <w:rFonts w:ascii="Times New Roman" w:eastAsiaTheme="minorEastAsia" w:hAnsi="Times New Roman"/>
                <w:sz w:val="24"/>
                <w:szCs w:val="24"/>
              </w:rPr>
            </w:pPr>
          </w:p>
        </w:tc>
      </w:tr>
      <w:tr w:rsidR="0003588E" w:rsidTr="0003588E">
        <w:tc>
          <w:tcPr>
            <w:tcW w:w="2254" w:type="dxa"/>
            <w:vMerge w:val="restart"/>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Объемы бюджетных ассигнований</w:t>
            </w:r>
          </w:p>
        </w:tc>
        <w:tc>
          <w:tcPr>
            <w:tcW w:w="2368" w:type="dxa"/>
            <w:vMerge w:val="restart"/>
            <w:tcBorders>
              <w:top w:val="single" w:sz="4" w:space="0" w:color="auto"/>
              <w:left w:val="single" w:sz="4" w:space="0" w:color="auto"/>
              <w:bottom w:val="single" w:sz="4" w:space="0" w:color="auto"/>
              <w:right w:val="single" w:sz="4" w:space="0" w:color="auto"/>
            </w:tcBorders>
            <w:hideMark/>
          </w:tcPr>
          <w:p w:rsidR="0003588E" w:rsidRDefault="0003588E">
            <w:pPr>
              <w:jc w:val="both"/>
              <w:rPr>
                <w:rFonts w:ascii="Times New Roman" w:eastAsiaTheme="minorEastAsia" w:hAnsi="Times New Roman"/>
                <w:sz w:val="24"/>
                <w:szCs w:val="24"/>
              </w:rPr>
            </w:pPr>
            <w:r>
              <w:rPr>
                <w:rFonts w:ascii="Times New Roman" w:hAnsi="Times New Roman"/>
                <w:sz w:val="24"/>
                <w:szCs w:val="24"/>
              </w:rPr>
              <w:t xml:space="preserve">Годы </w:t>
            </w:r>
          </w:p>
        </w:tc>
        <w:tc>
          <w:tcPr>
            <w:tcW w:w="1926" w:type="dxa"/>
            <w:vMerge w:val="restart"/>
            <w:tcBorders>
              <w:top w:val="single" w:sz="4" w:space="0" w:color="auto"/>
              <w:left w:val="single" w:sz="4" w:space="0" w:color="auto"/>
              <w:bottom w:val="single" w:sz="4" w:space="0" w:color="auto"/>
              <w:right w:val="single" w:sz="4" w:space="0" w:color="auto"/>
            </w:tcBorders>
            <w:hideMark/>
          </w:tcPr>
          <w:p w:rsidR="0003588E" w:rsidRDefault="0003588E">
            <w:pPr>
              <w:jc w:val="both"/>
              <w:rPr>
                <w:rFonts w:ascii="Times New Roman" w:eastAsiaTheme="minorEastAsia" w:hAnsi="Times New Roman"/>
                <w:sz w:val="24"/>
                <w:szCs w:val="24"/>
              </w:rPr>
            </w:pPr>
            <w:r>
              <w:rPr>
                <w:rFonts w:ascii="Times New Roman" w:hAnsi="Times New Roman"/>
                <w:sz w:val="24"/>
                <w:szCs w:val="24"/>
              </w:rPr>
              <w:t>Общий объем финансирования</w:t>
            </w:r>
          </w:p>
          <w:p w:rsidR="0003588E" w:rsidRDefault="0003588E">
            <w:pPr>
              <w:jc w:val="both"/>
              <w:rPr>
                <w:rFonts w:ascii="Times New Roman" w:eastAsiaTheme="minorEastAsia" w:hAnsi="Times New Roman"/>
                <w:sz w:val="24"/>
                <w:szCs w:val="24"/>
              </w:rPr>
            </w:pPr>
            <w:r>
              <w:rPr>
                <w:rFonts w:ascii="Times New Roman" w:hAnsi="Times New Roman"/>
                <w:sz w:val="24"/>
                <w:szCs w:val="24"/>
              </w:rPr>
              <w:t>(тыс. руб.)</w:t>
            </w:r>
          </w:p>
        </w:tc>
        <w:tc>
          <w:tcPr>
            <w:tcW w:w="3532" w:type="dxa"/>
            <w:gridSpan w:val="2"/>
            <w:tcBorders>
              <w:top w:val="single" w:sz="4" w:space="0" w:color="auto"/>
              <w:left w:val="single" w:sz="4" w:space="0" w:color="auto"/>
              <w:bottom w:val="single" w:sz="4" w:space="0" w:color="auto"/>
              <w:right w:val="single" w:sz="4" w:space="0" w:color="auto"/>
            </w:tcBorders>
            <w:hideMark/>
          </w:tcPr>
          <w:p w:rsidR="0003588E" w:rsidRDefault="0003588E">
            <w:pPr>
              <w:jc w:val="both"/>
              <w:rPr>
                <w:rFonts w:ascii="Times New Roman" w:eastAsiaTheme="minorEastAsia" w:hAnsi="Times New Roman"/>
                <w:sz w:val="24"/>
                <w:szCs w:val="24"/>
              </w:rPr>
            </w:pPr>
            <w:r>
              <w:rPr>
                <w:rFonts w:ascii="Times New Roman" w:hAnsi="Times New Roman"/>
                <w:sz w:val="24"/>
                <w:szCs w:val="24"/>
              </w:rPr>
              <w:t>В том числе по источникам финансирования</w:t>
            </w:r>
          </w:p>
        </w:tc>
      </w:tr>
      <w:tr w:rsidR="0003588E" w:rsidTr="0003588E">
        <w:tc>
          <w:tcPr>
            <w:tcW w:w="0" w:type="auto"/>
            <w:vMerge/>
            <w:tcBorders>
              <w:top w:val="single" w:sz="4" w:space="0" w:color="auto"/>
              <w:left w:val="single" w:sz="4" w:space="0" w:color="auto"/>
              <w:bottom w:val="single" w:sz="4" w:space="0" w:color="auto"/>
              <w:right w:val="single" w:sz="4" w:space="0" w:color="auto"/>
            </w:tcBorders>
            <w:vAlign w:val="center"/>
            <w:hideMark/>
          </w:tcPr>
          <w:p w:rsidR="0003588E" w:rsidRDefault="0003588E">
            <w:pPr>
              <w:spacing w:after="0" w:line="240" w:lineRule="auto"/>
              <w:rPr>
                <w:rFonts w:ascii="Times New Roman" w:eastAsiaTheme="minorEastAsia"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588E" w:rsidRDefault="0003588E">
            <w:pPr>
              <w:spacing w:after="0" w:line="240" w:lineRule="auto"/>
              <w:rPr>
                <w:rFonts w:ascii="Times New Roman" w:eastAsiaTheme="minorEastAsia"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588E" w:rsidRDefault="0003588E">
            <w:pPr>
              <w:spacing w:after="0" w:line="240" w:lineRule="auto"/>
              <w:rPr>
                <w:rFonts w:ascii="Times New Roman" w:eastAsiaTheme="minorEastAsia" w:hAnsi="Times New Roman"/>
                <w:sz w:val="24"/>
                <w:szCs w:val="24"/>
              </w:rPr>
            </w:pPr>
          </w:p>
        </w:tc>
        <w:tc>
          <w:tcPr>
            <w:tcW w:w="2013"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Республиканский бюджет</w:t>
            </w:r>
          </w:p>
        </w:tc>
        <w:tc>
          <w:tcPr>
            <w:tcW w:w="1519"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Местный  бюджет</w:t>
            </w:r>
          </w:p>
        </w:tc>
      </w:tr>
      <w:tr w:rsidR="0003588E" w:rsidTr="0003588E">
        <w:tc>
          <w:tcPr>
            <w:tcW w:w="0" w:type="auto"/>
            <w:vMerge/>
            <w:tcBorders>
              <w:top w:val="single" w:sz="4" w:space="0" w:color="auto"/>
              <w:left w:val="single" w:sz="4" w:space="0" w:color="auto"/>
              <w:bottom w:val="single" w:sz="4" w:space="0" w:color="auto"/>
              <w:right w:val="single" w:sz="4" w:space="0" w:color="auto"/>
            </w:tcBorders>
            <w:vAlign w:val="center"/>
            <w:hideMark/>
          </w:tcPr>
          <w:p w:rsidR="0003588E" w:rsidRDefault="0003588E">
            <w:pPr>
              <w:spacing w:after="0" w:line="240" w:lineRule="auto"/>
              <w:rPr>
                <w:rFonts w:ascii="Times New Roman" w:eastAsiaTheme="minorEastAsia" w:hAnsi="Times New Roman"/>
                <w:sz w:val="24"/>
                <w:szCs w:val="24"/>
              </w:rPr>
            </w:pPr>
          </w:p>
        </w:tc>
        <w:tc>
          <w:tcPr>
            <w:tcW w:w="2368" w:type="dxa"/>
            <w:tcBorders>
              <w:top w:val="single" w:sz="4" w:space="0" w:color="auto"/>
              <w:left w:val="single" w:sz="4" w:space="0" w:color="auto"/>
              <w:bottom w:val="single" w:sz="4" w:space="0" w:color="auto"/>
              <w:right w:val="single" w:sz="4" w:space="0" w:color="auto"/>
            </w:tcBorders>
            <w:hideMark/>
          </w:tcPr>
          <w:p w:rsidR="0003588E" w:rsidRDefault="0003588E">
            <w:pPr>
              <w:jc w:val="both"/>
              <w:rPr>
                <w:rFonts w:ascii="Times New Roman" w:eastAsiaTheme="minorEastAsia" w:hAnsi="Times New Roman"/>
                <w:sz w:val="24"/>
                <w:szCs w:val="24"/>
              </w:rPr>
            </w:pPr>
            <w:r>
              <w:rPr>
                <w:rFonts w:ascii="Times New Roman" w:hAnsi="Times New Roman"/>
                <w:sz w:val="24"/>
                <w:szCs w:val="24"/>
              </w:rPr>
              <w:t>Всего на 2021-2024</w:t>
            </w:r>
          </w:p>
        </w:tc>
        <w:tc>
          <w:tcPr>
            <w:tcW w:w="1926"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3951,63</w:t>
            </w:r>
          </w:p>
        </w:tc>
        <w:tc>
          <w:tcPr>
            <w:tcW w:w="2013"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х</w:t>
            </w:r>
          </w:p>
        </w:tc>
        <w:tc>
          <w:tcPr>
            <w:tcW w:w="1519"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3951,63</w:t>
            </w:r>
          </w:p>
        </w:tc>
      </w:tr>
      <w:tr w:rsidR="0003588E" w:rsidTr="0003588E">
        <w:tc>
          <w:tcPr>
            <w:tcW w:w="0" w:type="auto"/>
            <w:vMerge/>
            <w:tcBorders>
              <w:top w:val="single" w:sz="4" w:space="0" w:color="auto"/>
              <w:left w:val="single" w:sz="4" w:space="0" w:color="auto"/>
              <w:bottom w:val="single" w:sz="4" w:space="0" w:color="auto"/>
              <w:right w:val="single" w:sz="4" w:space="0" w:color="auto"/>
            </w:tcBorders>
            <w:vAlign w:val="center"/>
            <w:hideMark/>
          </w:tcPr>
          <w:p w:rsidR="0003588E" w:rsidRDefault="0003588E">
            <w:pPr>
              <w:spacing w:after="0" w:line="240" w:lineRule="auto"/>
              <w:rPr>
                <w:rFonts w:ascii="Times New Roman" w:eastAsiaTheme="minorEastAsia" w:hAnsi="Times New Roman"/>
                <w:sz w:val="24"/>
                <w:szCs w:val="24"/>
              </w:rPr>
            </w:pPr>
          </w:p>
        </w:tc>
        <w:tc>
          <w:tcPr>
            <w:tcW w:w="2368" w:type="dxa"/>
            <w:tcBorders>
              <w:top w:val="single" w:sz="4" w:space="0" w:color="auto"/>
              <w:left w:val="single" w:sz="4" w:space="0" w:color="auto"/>
              <w:bottom w:val="single" w:sz="4" w:space="0" w:color="auto"/>
              <w:right w:val="single" w:sz="4" w:space="0" w:color="auto"/>
            </w:tcBorders>
          </w:tcPr>
          <w:p w:rsidR="0003588E" w:rsidRDefault="0003588E">
            <w:pPr>
              <w:jc w:val="both"/>
              <w:rPr>
                <w:rFonts w:ascii="Times New Roman" w:eastAsiaTheme="minorEastAsia" w:hAnsi="Times New Roman"/>
                <w:sz w:val="24"/>
                <w:szCs w:val="24"/>
              </w:rPr>
            </w:pPr>
            <w:r>
              <w:rPr>
                <w:rFonts w:ascii="Times New Roman" w:hAnsi="Times New Roman"/>
                <w:sz w:val="24"/>
                <w:szCs w:val="24"/>
              </w:rPr>
              <w:t>2021</w:t>
            </w:r>
          </w:p>
          <w:p w:rsidR="0003588E" w:rsidRDefault="0003588E">
            <w:pPr>
              <w:jc w:val="both"/>
              <w:rPr>
                <w:rFonts w:ascii="Times New Roman" w:eastAsiaTheme="minorEastAsia"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614,63</w:t>
            </w:r>
          </w:p>
        </w:tc>
        <w:tc>
          <w:tcPr>
            <w:tcW w:w="2013"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х</w:t>
            </w:r>
          </w:p>
        </w:tc>
        <w:tc>
          <w:tcPr>
            <w:tcW w:w="1519"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614,63</w:t>
            </w:r>
          </w:p>
        </w:tc>
      </w:tr>
      <w:tr w:rsidR="0003588E" w:rsidTr="0003588E">
        <w:tc>
          <w:tcPr>
            <w:tcW w:w="0" w:type="auto"/>
            <w:vMerge/>
            <w:tcBorders>
              <w:top w:val="single" w:sz="4" w:space="0" w:color="auto"/>
              <w:left w:val="single" w:sz="4" w:space="0" w:color="auto"/>
              <w:bottom w:val="single" w:sz="4" w:space="0" w:color="auto"/>
              <w:right w:val="single" w:sz="4" w:space="0" w:color="auto"/>
            </w:tcBorders>
            <w:vAlign w:val="center"/>
            <w:hideMark/>
          </w:tcPr>
          <w:p w:rsidR="0003588E" w:rsidRDefault="0003588E">
            <w:pPr>
              <w:spacing w:after="0" w:line="240" w:lineRule="auto"/>
              <w:rPr>
                <w:rFonts w:ascii="Times New Roman" w:eastAsiaTheme="minorEastAsia" w:hAnsi="Times New Roman"/>
                <w:sz w:val="24"/>
                <w:szCs w:val="24"/>
              </w:rPr>
            </w:pPr>
          </w:p>
        </w:tc>
        <w:tc>
          <w:tcPr>
            <w:tcW w:w="2368" w:type="dxa"/>
            <w:tcBorders>
              <w:top w:val="single" w:sz="4" w:space="0" w:color="auto"/>
              <w:left w:val="single" w:sz="4" w:space="0" w:color="auto"/>
              <w:bottom w:val="single" w:sz="4" w:space="0" w:color="auto"/>
              <w:right w:val="single" w:sz="4" w:space="0" w:color="auto"/>
            </w:tcBorders>
          </w:tcPr>
          <w:p w:rsidR="0003588E" w:rsidRDefault="0003588E">
            <w:pPr>
              <w:jc w:val="both"/>
              <w:rPr>
                <w:rFonts w:ascii="Times New Roman" w:eastAsiaTheme="minorEastAsia" w:hAnsi="Times New Roman"/>
                <w:sz w:val="24"/>
                <w:szCs w:val="24"/>
              </w:rPr>
            </w:pPr>
            <w:r>
              <w:rPr>
                <w:rFonts w:ascii="Times New Roman" w:hAnsi="Times New Roman"/>
                <w:sz w:val="24"/>
                <w:szCs w:val="24"/>
              </w:rPr>
              <w:t>2022</w:t>
            </w:r>
          </w:p>
          <w:p w:rsidR="0003588E" w:rsidRDefault="0003588E">
            <w:pPr>
              <w:jc w:val="both"/>
              <w:rPr>
                <w:rFonts w:ascii="Times New Roman" w:eastAsiaTheme="minorEastAsia"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1 987,0</w:t>
            </w:r>
          </w:p>
        </w:tc>
        <w:tc>
          <w:tcPr>
            <w:tcW w:w="2013"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х</w:t>
            </w:r>
          </w:p>
        </w:tc>
        <w:tc>
          <w:tcPr>
            <w:tcW w:w="1519"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1 987,0</w:t>
            </w:r>
          </w:p>
        </w:tc>
      </w:tr>
      <w:tr w:rsidR="0003588E" w:rsidTr="0003588E">
        <w:tc>
          <w:tcPr>
            <w:tcW w:w="0" w:type="auto"/>
            <w:vMerge/>
            <w:tcBorders>
              <w:top w:val="single" w:sz="4" w:space="0" w:color="auto"/>
              <w:left w:val="single" w:sz="4" w:space="0" w:color="auto"/>
              <w:bottom w:val="single" w:sz="4" w:space="0" w:color="auto"/>
              <w:right w:val="single" w:sz="4" w:space="0" w:color="auto"/>
            </w:tcBorders>
            <w:vAlign w:val="center"/>
            <w:hideMark/>
          </w:tcPr>
          <w:p w:rsidR="0003588E" w:rsidRDefault="0003588E">
            <w:pPr>
              <w:spacing w:after="0" w:line="240" w:lineRule="auto"/>
              <w:rPr>
                <w:rFonts w:ascii="Times New Roman" w:eastAsiaTheme="minorEastAsia" w:hAnsi="Times New Roman"/>
                <w:sz w:val="24"/>
                <w:szCs w:val="24"/>
              </w:rPr>
            </w:pPr>
          </w:p>
        </w:tc>
        <w:tc>
          <w:tcPr>
            <w:tcW w:w="2368" w:type="dxa"/>
            <w:tcBorders>
              <w:top w:val="single" w:sz="4" w:space="0" w:color="auto"/>
              <w:left w:val="single" w:sz="4" w:space="0" w:color="auto"/>
              <w:bottom w:val="single" w:sz="4" w:space="0" w:color="auto"/>
              <w:right w:val="single" w:sz="4" w:space="0" w:color="auto"/>
            </w:tcBorders>
          </w:tcPr>
          <w:p w:rsidR="0003588E" w:rsidRDefault="0003588E">
            <w:pPr>
              <w:jc w:val="both"/>
              <w:rPr>
                <w:rFonts w:ascii="Times New Roman" w:eastAsiaTheme="minorEastAsia" w:hAnsi="Times New Roman"/>
                <w:sz w:val="24"/>
                <w:szCs w:val="24"/>
              </w:rPr>
            </w:pPr>
            <w:r>
              <w:rPr>
                <w:rFonts w:ascii="Times New Roman" w:hAnsi="Times New Roman"/>
                <w:sz w:val="24"/>
                <w:szCs w:val="24"/>
              </w:rPr>
              <w:t>2023</w:t>
            </w:r>
          </w:p>
          <w:p w:rsidR="0003588E" w:rsidRDefault="0003588E">
            <w:pPr>
              <w:jc w:val="both"/>
              <w:rPr>
                <w:rFonts w:ascii="Times New Roman" w:eastAsiaTheme="minorEastAsia" w:hAnsi="Times New Roman"/>
                <w:sz w:val="24"/>
                <w:szCs w:val="24"/>
                <w:lang w:val="en-US"/>
              </w:rPr>
            </w:pPr>
          </w:p>
        </w:tc>
        <w:tc>
          <w:tcPr>
            <w:tcW w:w="1926"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727,89</w:t>
            </w:r>
          </w:p>
        </w:tc>
        <w:tc>
          <w:tcPr>
            <w:tcW w:w="2013"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х</w:t>
            </w:r>
          </w:p>
        </w:tc>
        <w:tc>
          <w:tcPr>
            <w:tcW w:w="1519"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heme="minorHAnsi" w:eastAsiaTheme="minorEastAsia" w:hAnsiTheme="minorHAnsi" w:cstheme="minorBidi"/>
              </w:rPr>
            </w:pPr>
            <w:r>
              <w:rPr>
                <w:rFonts w:ascii="Times New Roman" w:hAnsi="Times New Roman"/>
                <w:sz w:val="24"/>
                <w:szCs w:val="24"/>
              </w:rPr>
              <w:t>727,89</w:t>
            </w:r>
          </w:p>
        </w:tc>
      </w:tr>
      <w:tr w:rsidR="0003588E" w:rsidTr="0003588E">
        <w:tc>
          <w:tcPr>
            <w:tcW w:w="0" w:type="auto"/>
            <w:vMerge/>
            <w:tcBorders>
              <w:top w:val="single" w:sz="4" w:space="0" w:color="auto"/>
              <w:left w:val="single" w:sz="4" w:space="0" w:color="auto"/>
              <w:bottom w:val="single" w:sz="4" w:space="0" w:color="auto"/>
              <w:right w:val="single" w:sz="4" w:space="0" w:color="auto"/>
            </w:tcBorders>
            <w:vAlign w:val="center"/>
            <w:hideMark/>
          </w:tcPr>
          <w:p w:rsidR="0003588E" w:rsidRDefault="0003588E">
            <w:pPr>
              <w:spacing w:after="0" w:line="240" w:lineRule="auto"/>
              <w:rPr>
                <w:rFonts w:ascii="Times New Roman" w:eastAsiaTheme="minorEastAsia" w:hAnsi="Times New Roman"/>
                <w:sz w:val="24"/>
                <w:szCs w:val="24"/>
              </w:rPr>
            </w:pPr>
          </w:p>
        </w:tc>
        <w:tc>
          <w:tcPr>
            <w:tcW w:w="2368" w:type="dxa"/>
            <w:tcBorders>
              <w:top w:val="single" w:sz="4" w:space="0" w:color="auto"/>
              <w:left w:val="single" w:sz="4" w:space="0" w:color="auto"/>
              <w:bottom w:val="single" w:sz="4" w:space="0" w:color="auto"/>
              <w:right w:val="single" w:sz="4" w:space="0" w:color="auto"/>
            </w:tcBorders>
          </w:tcPr>
          <w:p w:rsidR="0003588E" w:rsidRDefault="0003588E">
            <w:pPr>
              <w:jc w:val="both"/>
              <w:rPr>
                <w:rFonts w:ascii="Times New Roman" w:eastAsiaTheme="minorEastAsia" w:hAnsi="Times New Roman"/>
                <w:sz w:val="24"/>
                <w:szCs w:val="24"/>
              </w:rPr>
            </w:pPr>
            <w:r>
              <w:rPr>
                <w:rFonts w:ascii="Times New Roman" w:hAnsi="Times New Roman"/>
                <w:sz w:val="24"/>
                <w:szCs w:val="24"/>
              </w:rPr>
              <w:t>2024</w:t>
            </w:r>
          </w:p>
          <w:p w:rsidR="0003588E" w:rsidRDefault="0003588E">
            <w:pPr>
              <w:jc w:val="both"/>
              <w:rPr>
                <w:rFonts w:ascii="Times New Roman" w:eastAsiaTheme="minorEastAsia"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heme="minorHAnsi" w:eastAsiaTheme="minorEastAsia" w:hAnsiTheme="minorHAnsi" w:cstheme="minorBidi"/>
              </w:rPr>
            </w:pPr>
            <w:r>
              <w:rPr>
                <w:rFonts w:ascii="Times New Roman" w:hAnsi="Times New Roman"/>
                <w:sz w:val="24"/>
                <w:szCs w:val="24"/>
              </w:rPr>
              <w:t>965,0</w:t>
            </w:r>
          </w:p>
        </w:tc>
        <w:tc>
          <w:tcPr>
            <w:tcW w:w="2013"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х</w:t>
            </w:r>
          </w:p>
        </w:tc>
        <w:tc>
          <w:tcPr>
            <w:tcW w:w="1519"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heme="minorHAnsi" w:eastAsiaTheme="minorEastAsia" w:hAnsiTheme="minorHAnsi" w:cstheme="minorBidi"/>
              </w:rPr>
            </w:pPr>
            <w:r>
              <w:rPr>
                <w:rFonts w:ascii="Times New Roman" w:hAnsi="Times New Roman"/>
                <w:sz w:val="24"/>
                <w:szCs w:val="24"/>
              </w:rPr>
              <w:t>965,0</w:t>
            </w:r>
          </w:p>
        </w:tc>
      </w:tr>
      <w:tr w:rsidR="0003588E" w:rsidTr="0003588E">
        <w:tc>
          <w:tcPr>
            <w:tcW w:w="0" w:type="auto"/>
            <w:vMerge/>
            <w:tcBorders>
              <w:top w:val="single" w:sz="4" w:space="0" w:color="auto"/>
              <w:left w:val="single" w:sz="4" w:space="0" w:color="auto"/>
              <w:bottom w:val="single" w:sz="4" w:space="0" w:color="auto"/>
              <w:right w:val="single" w:sz="4" w:space="0" w:color="auto"/>
            </w:tcBorders>
            <w:vAlign w:val="center"/>
            <w:hideMark/>
          </w:tcPr>
          <w:p w:rsidR="0003588E" w:rsidRDefault="0003588E">
            <w:pPr>
              <w:spacing w:after="0" w:line="240" w:lineRule="auto"/>
              <w:rPr>
                <w:rFonts w:ascii="Times New Roman" w:eastAsiaTheme="minorEastAsia" w:hAnsi="Times New Roman"/>
                <w:sz w:val="24"/>
                <w:szCs w:val="24"/>
              </w:rPr>
            </w:pPr>
          </w:p>
        </w:tc>
        <w:tc>
          <w:tcPr>
            <w:tcW w:w="2368" w:type="dxa"/>
            <w:tcBorders>
              <w:top w:val="single" w:sz="4" w:space="0" w:color="auto"/>
              <w:left w:val="single" w:sz="4" w:space="0" w:color="auto"/>
              <w:bottom w:val="single" w:sz="4" w:space="0" w:color="auto"/>
              <w:right w:val="single" w:sz="4" w:space="0" w:color="auto"/>
            </w:tcBorders>
          </w:tcPr>
          <w:p w:rsidR="0003588E" w:rsidRDefault="0003588E">
            <w:pPr>
              <w:jc w:val="both"/>
              <w:rPr>
                <w:rFonts w:ascii="Times New Roman" w:eastAsiaTheme="minorEastAsia" w:hAnsi="Times New Roman"/>
                <w:sz w:val="24"/>
                <w:szCs w:val="24"/>
              </w:rPr>
            </w:pPr>
            <w:r>
              <w:rPr>
                <w:rFonts w:ascii="Times New Roman" w:hAnsi="Times New Roman"/>
                <w:sz w:val="24"/>
                <w:szCs w:val="24"/>
              </w:rPr>
              <w:t>2025</w:t>
            </w:r>
          </w:p>
          <w:p w:rsidR="0003588E" w:rsidRDefault="0003588E">
            <w:pPr>
              <w:jc w:val="both"/>
              <w:rPr>
                <w:rFonts w:ascii="Times New Roman" w:eastAsiaTheme="minorEastAsia"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heme="minorHAnsi" w:eastAsiaTheme="minorEastAsia" w:hAnsiTheme="minorHAnsi" w:cstheme="minorBidi"/>
              </w:rPr>
            </w:pPr>
            <w:r>
              <w:rPr>
                <w:rFonts w:ascii="Times New Roman" w:hAnsi="Times New Roman"/>
                <w:sz w:val="24"/>
                <w:szCs w:val="24"/>
              </w:rPr>
              <w:t>965,0</w:t>
            </w:r>
          </w:p>
        </w:tc>
        <w:tc>
          <w:tcPr>
            <w:tcW w:w="2013"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х</w:t>
            </w:r>
          </w:p>
        </w:tc>
        <w:tc>
          <w:tcPr>
            <w:tcW w:w="1519"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heme="minorHAnsi" w:eastAsiaTheme="minorEastAsia" w:hAnsiTheme="minorHAnsi" w:cstheme="minorBidi"/>
              </w:rPr>
            </w:pPr>
            <w:r>
              <w:rPr>
                <w:rFonts w:ascii="Times New Roman" w:hAnsi="Times New Roman"/>
                <w:sz w:val="24"/>
                <w:szCs w:val="24"/>
              </w:rPr>
              <w:t>965,0</w:t>
            </w:r>
          </w:p>
        </w:tc>
      </w:tr>
      <w:tr w:rsidR="0003588E" w:rsidTr="0003588E">
        <w:tc>
          <w:tcPr>
            <w:tcW w:w="0" w:type="auto"/>
            <w:vMerge/>
            <w:tcBorders>
              <w:top w:val="single" w:sz="4" w:space="0" w:color="auto"/>
              <w:left w:val="single" w:sz="4" w:space="0" w:color="auto"/>
              <w:bottom w:val="single" w:sz="4" w:space="0" w:color="auto"/>
              <w:right w:val="single" w:sz="4" w:space="0" w:color="auto"/>
            </w:tcBorders>
            <w:vAlign w:val="center"/>
            <w:hideMark/>
          </w:tcPr>
          <w:p w:rsidR="0003588E" w:rsidRDefault="0003588E">
            <w:pPr>
              <w:spacing w:after="0" w:line="240" w:lineRule="auto"/>
              <w:rPr>
                <w:rFonts w:ascii="Times New Roman" w:eastAsiaTheme="minorEastAsia" w:hAnsi="Times New Roman"/>
                <w:sz w:val="24"/>
                <w:szCs w:val="24"/>
              </w:rPr>
            </w:pPr>
          </w:p>
        </w:tc>
        <w:tc>
          <w:tcPr>
            <w:tcW w:w="2368" w:type="dxa"/>
            <w:tcBorders>
              <w:top w:val="single" w:sz="4" w:space="0" w:color="auto"/>
              <w:left w:val="single" w:sz="4" w:space="0" w:color="auto"/>
              <w:bottom w:val="single" w:sz="4" w:space="0" w:color="auto"/>
              <w:right w:val="single" w:sz="4" w:space="0" w:color="auto"/>
            </w:tcBorders>
          </w:tcPr>
          <w:p w:rsidR="0003588E" w:rsidRDefault="0003588E">
            <w:pPr>
              <w:jc w:val="both"/>
              <w:rPr>
                <w:rFonts w:ascii="Times New Roman" w:eastAsiaTheme="minorEastAsia" w:hAnsi="Times New Roman"/>
                <w:sz w:val="24"/>
                <w:szCs w:val="24"/>
              </w:rPr>
            </w:pPr>
            <w:r>
              <w:rPr>
                <w:rFonts w:ascii="Times New Roman" w:hAnsi="Times New Roman"/>
                <w:sz w:val="24"/>
                <w:szCs w:val="24"/>
              </w:rPr>
              <w:t>2026</w:t>
            </w:r>
          </w:p>
          <w:p w:rsidR="0003588E" w:rsidRDefault="0003588E">
            <w:pPr>
              <w:jc w:val="both"/>
              <w:rPr>
                <w:rFonts w:ascii="Times New Roman" w:eastAsiaTheme="minorEastAsia" w:hAnsi="Times New Roman"/>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heme="minorHAnsi" w:eastAsiaTheme="minorEastAsia" w:hAnsiTheme="minorHAnsi" w:cstheme="minorBidi"/>
              </w:rPr>
            </w:pPr>
            <w:r>
              <w:rPr>
                <w:rFonts w:ascii="Times New Roman" w:hAnsi="Times New Roman"/>
                <w:sz w:val="24"/>
                <w:szCs w:val="24"/>
              </w:rPr>
              <w:t>965,0</w:t>
            </w:r>
          </w:p>
        </w:tc>
        <w:tc>
          <w:tcPr>
            <w:tcW w:w="2013"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х</w:t>
            </w:r>
          </w:p>
        </w:tc>
        <w:tc>
          <w:tcPr>
            <w:tcW w:w="1519"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heme="minorHAnsi" w:eastAsiaTheme="minorEastAsia" w:hAnsiTheme="minorHAnsi" w:cstheme="minorBidi"/>
              </w:rPr>
            </w:pPr>
            <w:r>
              <w:rPr>
                <w:rFonts w:ascii="Times New Roman" w:hAnsi="Times New Roman"/>
                <w:sz w:val="24"/>
                <w:szCs w:val="24"/>
              </w:rPr>
              <w:t>965,0</w:t>
            </w:r>
          </w:p>
        </w:tc>
      </w:tr>
      <w:tr w:rsidR="0003588E" w:rsidTr="0003588E">
        <w:tc>
          <w:tcPr>
            <w:tcW w:w="0" w:type="auto"/>
            <w:tcBorders>
              <w:top w:val="single" w:sz="4" w:space="0" w:color="auto"/>
              <w:left w:val="single" w:sz="4" w:space="0" w:color="auto"/>
              <w:bottom w:val="single" w:sz="4" w:space="0" w:color="auto"/>
              <w:right w:val="single" w:sz="4" w:space="0" w:color="auto"/>
            </w:tcBorders>
            <w:vAlign w:val="center"/>
          </w:tcPr>
          <w:p w:rsidR="0003588E" w:rsidRDefault="0003588E">
            <w:pPr>
              <w:spacing w:after="0" w:line="240" w:lineRule="auto"/>
              <w:rPr>
                <w:rFonts w:ascii="Times New Roman" w:eastAsiaTheme="minorEastAsia" w:hAnsi="Times New Roman"/>
                <w:sz w:val="24"/>
                <w:szCs w:val="24"/>
              </w:rPr>
            </w:pPr>
          </w:p>
        </w:tc>
        <w:tc>
          <w:tcPr>
            <w:tcW w:w="2368" w:type="dxa"/>
            <w:tcBorders>
              <w:top w:val="single" w:sz="4" w:space="0" w:color="auto"/>
              <w:left w:val="single" w:sz="4" w:space="0" w:color="auto"/>
              <w:bottom w:val="single" w:sz="4" w:space="0" w:color="auto"/>
              <w:right w:val="single" w:sz="4" w:space="0" w:color="auto"/>
            </w:tcBorders>
            <w:hideMark/>
          </w:tcPr>
          <w:p w:rsidR="0003588E" w:rsidRDefault="0003588E">
            <w:pPr>
              <w:jc w:val="both"/>
              <w:rPr>
                <w:rFonts w:ascii="Times New Roman" w:eastAsiaTheme="minorEastAsia" w:hAnsi="Times New Roman"/>
                <w:sz w:val="24"/>
                <w:szCs w:val="24"/>
              </w:rPr>
            </w:pPr>
            <w:r>
              <w:rPr>
                <w:rFonts w:ascii="Times New Roman" w:hAnsi="Times New Roman"/>
                <w:sz w:val="24"/>
                <w:szCs w:val="24"/>
              </w:rPr>
              <w:t>2027</w:t>
            </w:r>
          </w:p>
        </w:tc>
        <w:tc>
          <w:tcPr>
            <w:tcW w:w="1926"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965,0</w:t>
            </w:r>
          </w:p>
        </w:tc>
        <w:tc>
          <w:tcPr>
            <w:tcW w:w="2013"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х</w:t>
            </w:r>
          </w:p>
        </w:tc>
        <w:tc>
          <w:tcPr>
            <w:tcW w:w="1519"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965,0</w:t>
            </w:r>
          </w:p>
        </w:tc>
      </w:tr>
      <w:tr w:rsidR="0003588E" w:rsidTr="0003588E">
        <w:tc>
          <w:tcPr>
            <w:tcW w:w="225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Ожидаемые результаты реализации</w:t>
            </w:r>
          </w:p>
        </w:tc>
        <w:tc>
          <w:tcPr>
            <w:tcW w:w="7826" w:type="dxa"/>
            <w:gridSpan w:val="4"/>
            <w:tcBorders>
              <w:top w:val="single" w:sz="4" w:space="0" w:color="auto"/>
              <w:left w:val="single" w:sz="4" w:space="0" w:color="auto"/>
              <w:bottom w:val="single" w:sz="4" w:space="0" w:color="auto"/>
              <w:right w:val="single" w:sz="4" w:space="0" w:color="auto"/>
            </w:tcBorders>
            <w:hideMark/>
          </w:tcPr>
          <w:p w:rsidR="0003588E" w:rsidRDefault="0003588E">
            <w:pPr>
              <w:jc w:val="both"/>
              <w:rPr>
                <w:rFonts w:ascii="Times New Roman" w:eastAsiaTheme="minorEastAsia" w:hAnsi="Times New Roman"/>
                <w:sz w:val="24"/>
                <w:szCs w:val="24"/>
              </w:rPr>
            </w:pPr>
            <w:r>
              <w:rPr>
                <w:rFonts w:ascii="Times New Roman" w:hAnsi="Times New Roman"/>
                <w:sz w:val="24"/>
                <w:szCs w:val="24"/>
              </w:rPr>
              <w:t>- сокращение количества дорожно-транспортных происшествий с погибшими;</w:t>
            </w:r>
          </w:p>
          <w:p w:rsidR="0003588E" w:rsidRDefault="0003588E">
            <w:pPr>
              <w:jc w:val="both"/>
              <w:rPr>
                <w:rFonts w:ascii="Times New Roman" w:hAnsi="Times New Roman"/>
                <w:sz w:val="24"/>
                <w:szCs w:val="24"/>
              </w:rPr>
            </w:pPr>
            <w:r>
              <w:rPr>
                <w:rFonts w:ascii="Times New Roman" w:hAnsi="Times New Roman"/>
                <w:sz w:val="24"/>
                <w:szCs w:val="24"/>
              </w:rPr>
              <w:t>- сокращение количества дорожно-транспортных происшествий с пострадавшими;</w:t>
            </w:r>
          </w:p>
          <w:p w:rsidR="0003588E" w:rsidRDefault="0003588E">
            <w:pPr>
              <w:jc w:val="both"/>
              <w:rPr>
                <w:rFonts w:ascii="Times New Roman" w:hAnsi="Times New Roman"/>
                <w:sz w:val="24"/>
                <w:szCs w:val="24"/>
              </w:rPr>
            </w:pPr>
            <w:r>
              <w:rPr>
                <w:rFonts w:ascii="Times New Roman" w:hAnsi="Times New Roman"/>
                <w:sz w:val="24"/>
                <w:szCs w:val="24"/>
              </w:rPr>
              <w:t>- сокращение количества дорожно-транспортных происшествий с участием детей;</w:t>
            </w:r>
          </w:p>
          <w:p w:rsidR="0003588E" w:rsidRDefault="0003588E">
            <w:pPr>
              <w:jc w:val="both"/>
              <w:rPr>
                <w:rFonts w:ascii="Times New Roman" w:hAnsi="Times New Roman"/>
                <w:sz w:val="24"/>
                <w:szCs w:val="24"/>
              </w:rPr>
            </w:pPr>
            <w:r>
              <w:rPr>
                <w:rFonts w:ascii="Times New Roman" w:hAnsi="Times New Roman"/>
                <w:sz w:val="24"/>
                <w:szCs w:val="24"/>
              </w:rPr>
              <w:t>- обеспечение условий для снижения   темпов   прироста тяжких и особо тяжких преступлений, а также иных наиболее распространенных видов    преступлений, снижение уровня криминализации экономики;</w:t>
            </w:r>
          </w:p>
          <w:p w:rsidR="0003588E" w:rsidRDefault="0003588E">
            <w:pPr>
              <w:jc w:val="both"/>
              <w:rPr>
                <w:rFonts w:ascii="Times New Roman" w:hAnsi="Times New Roman"/>
                <w:sz w:val="24"/>
                <w:szCs w:val="24"/>
              </w:rPr>
            </w:pPr>
            <w:r>
              <w:rPr>
                <w:rFonts w:ascii="Times New Roman" w:hAnsi="Times New Roman"/>
                <w:sz w:val="24"/>
                <w:szCs w:val="24"/>
              </w:rPr>
              <w:t>- формирование системы профилактики правонарушений;</w:t>
            </w:r>
          </w:p>
          <w:p w:rsidR="0003588E" w:rsidRDefault="0003588E">
            <w:pPr>
              <w:jc w:val="both"/>
              <w:rPr>
                <w:rFonts w:ascii="Times New Roman" w:hAnsi="Times New Roman"/>
                <w:sz w:val="24"/>
                <w:szCs w:val="24"/>
              </w:rPr>
            </w:pPr>
            <w:r>
              <w:rPr>
                <w:rFonts w:ascii="Times New Roman" w:hAnsi="Times New Roman"/>
                <w:sz w:val="24"/>
                <w:szCs w:val="24"/>
              </w:rPr>
              <w:t>- повышение раскрываемости преступлений;</w:t>
            </w:r>
          </w:p>
          <w:p w:rsidR="0003588E" w:rsidRDefault="0003588E">
            <w:pPr>
              <w:jc w:val="both"/>
              <w:rPr>
                <w:rFonts w:ascii="Times New Roman" w:hAnsi="Times New Roman"/>
                <w:sz w:val="24"/>
                <w:szCs w:val="24"/>
              </w:rPr>
            </w:pPr>
            <w:r>
              <w:rPr>
                <w:rFonts w:ascii="Times New Roman" w:hAnsi="Times New Roman"/>
                <w:sz w:val="24"/>
                <w:szCs w:val="24"/>
              </w:rPr>
              <w:t>- надлежащее материально-техническое обеспечение ОВД;</w:t>
            </w:r>
          </w:p>
          <w:p w:rsidR="0003588E" w:rsidRDefault="0003588E">
            <w:pPr>
              <w:jc w:val="both"/>
              <w:rPr>
                <w:rFonts w:ascii="Times New Roman" w:hAnsi="Times New Roman"/>
                <w:sz w:val="24"/>
                <w:szCs w:val="24"/>
              </w:rPr>
            </w:pPr>
            <w:r>
              <w:rPr>
                <w:rFonts w:ascii="Times New Roman" w:hAnsi="Times New Roman"/>
                <w:sz w:val="24"/>
                <w:szCs w:val="24"/>
              </w:rPr>
              <w:t>- выполнение задач Программы обеспечивает повышение уровня общественной безопасности, результативности борьбы с преступностью, защиту общественного порядка, жизни и здоровья граждан, а также частных, государственных, муниципальных и иных форм собственности;</w:t>
            </w:r>
          </w:p>
          <w:p w:rsidR="0003588E" w:rsidRDefault="0003588E">
            <w:pPr>
              <w:jc w:val="both"/>
              <w:rPr>
                <w:rFonts w:ascii="Times New Roman" w:hAnsi="Times New Roman"/>
                <w:sz w:val="24"/>
                <w:szCs w:val="24"/>
              </w:rPr>
            </w:pPr>
            <w:r>
              <w:rPr>
                <w:rFonts w:ascii="Times New Roman" w:hAnsi="Times New Roman"/>
                <w:sz w:val="24"/>
                <w:szCs w:val="24"/>
              </w:rPr>
              <w:t>- совершенствование деятельности ОВД;</w:t>
            </w:r>
          </w:p>
          <w:p w:rsidR="0003588E" w:rsidRDefault="0003588E">
            <w:pPr>
              <w:tabs>
                <w:tab w:val="left" w:pos="2205"/>
              </w:tabs>
              <w:jc w:val="both"/>
              <w:rPr>
                <w:rFonts w:ascii="Times New Roman" w:hAnsi="Times New Roman"/>
                <w:sz w:val="24"/>
                <w:szCs w:val="24"/>
              </w:rPr>
            </w:pPr>
            <w:r>
              <w:rPr>
                <w:rFonts w:ascii="Times New Roman" w:hAnsi="Times New Roman"/>
                <w:sz w:val="24"/>
                <w:szCs w:val="24"/>
              </w:rPr>
              <w:t>- повысить эффективность профилактической работы, проводимой Администрацией муниципального образования Еравнинский район по предупреждению нарушений организациями, индивидуальными предпринимателями, физическими лицами, осуществляющими деятельность на территории муниципального образования Еравнинский район Республики Бурятия, требований законодательства Российской Федерации;</w:t>
            </w:r>
          </w:p>
          <w:p w:rsidR="0003588E" w:rsidRDefault="0003588E">
            <w:pPr>
              <w:jc w:val="both"/>
              <w:rPr>
                <w:rFonts w:ascii="Times New Roman" w:eastAsiaTheme="minorEastAsia" w:hAnsi="Times New Roman"/>
                <w:sz w:val="24"/>
                <w:szCs w:val="24"/>
              </w:rPr>
            </w:pPr>
            <w:r>
              <w:rPr>
                <w:rFonts w:ascii="Times New Roman" w:hAnsi="Times New Roman"/>
                <w:sz w:val="24"/>
                <w:szCs w:val="24"/>
              </w:rPr>
              <w:t xml:space="preserve">- уменьшить общее число нарушений требований законодательства Российской Федерации, выявленных посредством организации и проведения проверок организаций, индивидуальных предпринимателей и физических лиц, осуществляющих деятельность на территории </w:t>
            </w:r>
            <w:r>
              <w:rPr>
                <w:rFonts w:ascii="Times New Roman" w:hAnsi="Times New Roman"/>
                <w:sz w:val="24"/>
                <w:szCs w:val="24"/>
              </w:rPr>
              <w:lastRenderedPageBreak/>
              <w:t>муниципального образования «Еравнинский район».</w:t>
            </w:r>
          </w:p>
        </w:tc>
      </w:tr>
    </w:tbl>
    <w:p w:rsidR="0003588E" w:rsidRDefault="0003588E" w:rsidP="0003588E">
      <w:pPr>
        <w:rPr>
          <w:rFonts w:ascii="Times New Roman" w:eastAsiaTheme="minorEastAsia" w:hAnsi="Times New Roman"/>
          <w:sz w:val="24"/>
          <w:szCs w:val="24"/>
        </w:rPr>
      </w:pPr>
    </w:p>
    <w:p w:rsidR="0003588E" w:rsidRDefault="0003588E" w:rsidP="0003588E">
      <w:pPr>
        <w:jc w:val="center"/>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sz w:val="24"/>
          <w:szCs w:val="24"/>
          <w:lang w:val="en-US"/>
        </w:rPr>
        <w:t>I</w:t>
      </w:r>
      <w:r>
        <w:rPr>
          <w:rFonts w:ascii="Times New Roman" w:hAnsi="Times New Roman"/>
          <w:sz w:val="24"/>
          <w:szCs w:val="24"/>
        </w:rPr>
        <w:t>. Характеристика сферы реализации программы</w:t>
      </w:r>
    </w:p>
    <w:p w:rsidR="0003588E" w:rsidRDefault="0003588E" w:rsidP="0003588E">
      <w:pPr>
        <w:ind w:firstLine="708"/>
        <w:jc w:val="both"/>
        <w:rPr>
          <w:rFonts w:ascii="Times New Roman" w:hAnsi="Times New Roman"/>
          <w:sz w:val="24"/>
          <w:szCs w:val="24"/>
        </w:rPr>
      </w:pPr>
      <w:r>
        <w:rPr>
          <w:rFonts w:ascii="Times New Roman" w:hAnsi="Times New Roman"/>
          <w:sz w:val="24"/>
          <w:szCs w:val="24"/>
        </w:rPr>
        <w:t xml:space="preserve">Проблема безопасности жизнедеятельности в последнее десятилетие приобрела особую остроту в Республике Бурятия и в Еравнинском районе.                             </w:t>
      </w:r>
    </w:p>
    <w:p w:rsidR="0003588E" w:rsidRDefault="0003588E" w:rsidP="0003588E">
      <w:pPr>
        <w:jc w:val="both"/>
        <w:rPr>
          <w:rFonts w:ascii="Times New Roman" w:hAnsi="Times New Roman"/>
          <w:sz w:val="24"/>
          <w:szCs w:val="24"/>
        </w:rPr>
      </w:pPr>
      <w:r>
        <w:rPr>
          <w:rFonts w:ascii="Times New Roman" w:hAnsi="Times New Roman"/>
          <w:sz w:val="24"/>
          <w:szCs w:val="24"/>
        </w:rPr>
        <w:t xml:space="preserve">               Несоответствие дорожно-транспортной инфраструктуры потребностям общества и государства в безопасном дорожном движении, недостаточная эффективность </w:t>
      </w:r>
      <w:proofErr w:type="gramStart"/>
      <w:r>
        <w:rPr>
          <w:rFonts w:ascii="Times New Roman" w:hAnsi="Times New Roman"/>
          <w:sz w:val="24"/>
          <w:szCs w:val="24"/>
        </w:rPr>
        <w:t>функционирования системы обеспечения безопасности дорожного движения</w:t>
      </w:r>
      <w:proofErr w:type="gramEnd"/>
      <w:r>
        <w:rPr>
          <w:rFonts w:ascii="Times New Roman" w:hAnsi="Times New Roman"/>
          <w:sz w:val="24"/>
          <w:szCs w:val="24"/>
        </w:rPr>
        <w:t xml:space="preserve"> и низкая дорожно-транспортная дисциплина участников дорожного движения оказывают существенное влияние на уровень защищенности участников дорожного движения от дорожно-транспортных происшествий и их последствий.</w:t>
      </w:r>
    </w:p>
    <w:p w:rsidR="0003588E" w:rsidRDefault="0003588E" w:rsidP="0003588E">
      <w:pPr>
        <w:jc w:val="both"/>
        <w:rPr>
          <w:rFonts w:ascii="Times New Roman" w:hAnsi="Times New Roman"/>
          <w:sz w:val="24"/>
          <w:szCs w:val="24"/>
        </w:rPr>
      </w:pPr>
      <w:r>
        <w:rPr>
          <w:rFonts w:ascii="Times New Roman" w:hAnsi="Times New Roman"/>
          <w:sz w:val="24"/>
          <w:szCs w:val="24"/>
        </w:rPr>
        <w:t xml:space="preserve">               Проблемная картина в области обеспечения безопасности дорожного движения характерна в частности, для Еравнинского района. Ежегодно в дорожно-транспортных происшествиях погибают и получают ранения от 10 до 15  жителей района, это люди трудоспособного возраста, оказывая значительный ущерб экономике Еравнинского района. </w:t>
      </w:r>
    </w:p>
    <w:p w:rsidR="0003588E" w:rsidRDefault="0003588E" w:rsidP="0003588E">
      <w:pPr>
        <w:jc w:val="both"/>
        <w:rPr>
          <w:rFonts w:ascii="Times New Roman" w:hAnsi="Times New Roman"/>
          <w:sz w:val="24"/>
          <w:szCs w:val="24"/>
        </w:rPr>
      </w:pPr>
      <w:r>
        <w:rPr>
          <w:rFonts w:ascii="Times New Roman" w:hAnsi="Times New Roman"/>
          <w:sz w:val="24"/>
          <w:szCs w:val="24"/>
        </w:rPr>
        <w:t xml:space="preserve">              Также несмотря на принимаемые усилия сложной остается криминальная ситуация в районе, еще не решены многие проблемы в борьбе с преступностью обеспечения общественного порядка и безопасности. Правоохранительными органами в определенной мере удалось стабилизировать </w:t>
      </w:r>
      <w:proofErr w:type="gramStart"/>
      <w:r>
        <w:rPr>
          <w:rFonts w:ascii="Times New Roman" w:hAnsi="Times New Roman"/>
          <w:sz w:val="24"/>
          <w:szCs w:val="24"/>
        </w:rPr>
        <w:t>криминогенную обстановку</w:t>
      </w:r>
      <w:proofErr w:type="gramEnd"/>
      <w:r>
        <w:rPr>
          <w:rFonts w:ascii="Times New Roman" w:hAnsi="Times New Roman"/>
          <w:sz w:val="24"/>
          <w:szCs w:val="24"/>
        </w:rPr>
        <w:t xml:space="preserve"> в районе, достичь реального движения по ряду ключевых направлений оперативно-служебной деятельности. Однако    преступность продолжает оказывать   негативное   влияние на   все сферы жизнедеятельности района и общества, состояние правопорядка и общественной безопасности.</w:t>
      </w:r>
    </w:p>
    <w:p w:rsidR="0003588E" w:rsidRDefault="0003588E" w:rsidP="0003588E">
      <w:pPr>
        <w:ind w:firstLine="708"/>
        <w:jc w:val="both"/>
        <w:rPr>
          <w:rFonts w:ascii="Times New Roman" w:hAnsi="Times New Roman"/>
          <w:sz w:val="24"/>
          <w:szCs w:val="24"/>
        </w:rPr>
      </w:pPr>
      <w:r>
        <w:rPr>
          <w:rFonts w:ascii="Times New Roman" w:hAnsi="Times New Roman"/>
          <w:sz w:val="24"/>
          <w:szCs w:val="24"/>
        </w:rPr>
        <w:t>Несмотря на небольшое сокращение, криминальная напряженность в районе обусловлена все еще высоким совершением таких преступлений, как тяжкие виды преступных посягатель</w:t>
      </w:r>
      <w:proofErr w:type="gramStart"/>
      <w:r>
        <w:rPr>
          <w:rFonts w:ascii="Times New Roman" w:hAnsi="Times New Roman"/>
          <w:sz w:val="24"/>
          <w:szCs w:val="24"/>
        </w:rPr>
        <w:t>ств пр</w:t>
      </w:r>
      <w:proofErr w:type="gramEnd"/>
      <w:r>
        <w:rPr>
          <w:rFonts w:ascii="Times New Roman" w:hAnsi="Times New Roman"/>
          <w:sz w:val="24"/>
          <w:szCs w:val="24"/>
        </w:rPr>
        <w:t>отив личности, имущественных преступлений, консолидации преступной среды. Возрастают профессионализм и масштабность преступных деяний.  В структуре преступности по-прежнему доминируют имущественные преступления.</w:t>
      </w:r>
    </w:p>
    <w:p w:rsidR="0003588E" w:rsidRDefault="0003588E" w:rsidP="0003588E">
      <w:pPr>
        <w:ind w:firstLine="709"/>
        <w:jc w:val="both"/>
        <w:rPr>
          <w:rFonts w:ascii="Times New Roman" w:hAnsi="Times New Roman"/>
          <w:sz w:val="24"/>
          <w:szCs w:val="24"/>
        </w:rPr>
      </w:pPr>
      <w:r>
        <w:rPr>
          <w:rFonts w:ascii="Times New Roman" w:hAnsi="Times New Roman"/>
          <w:sz w:val="24"/>
          <w:szCs w:val="24"/>
        </w:rPr>
        <w:t xml:space="preserve">Продолжают активизироваться противоправные сделки по вывозу сырьевых ресурсов, в особенности деловой древесины (в том числе незаконно заготовленной),  за пределы района и республики. В связи с этим борьба с преступлениями в сфере экономики и коррупцией является одной </w:t>
      </w:r>
      <w:proofErr w:type="gramStart"/>
      <w:r>
        <w:rPr>
          <w:rFonts w:ascii="Times New Roman" w:hAnsi="Times New Roman"/>
          <w:sz w:val="24"/>
          <w:szCs w:val="24"/>
        </w:rPr>
        <w:t>из</w:t>
      </w:r>
      <w:proofErr w:type="gramEnd"/>
      <w:r>
        <w:rPr>
          <w:rFonts w:ascii="Times New Roman" w:hAnsi="Times New Roman"/>
          <w:sz w:val="24"/>
          <w:szCs w:val="24"/>
        </w:rPr>
        <w:t xml:space="preserve"> наиболее </w:t>
      </w:r>
      <w:proofErr w:type="gramStart"/>
      <w:r>
        <w:rPr>
          <w:rFonts w:ascii="Times New Roman" w:hAnsi="Times New Roman"/>
          <w:sz w:val="24"/>
          <w:szCs w:val="24"/>
        </w:rPr>
        <w:t>важным</w:t>
      </w:r>
      <w:proofErr w:type="gramEnd"/>
      <w:r>
        <w:rPr>
          <w:rFonts w:ascii="Times New Roman" w:hAnsi="Times New Roman"/>
          <w:sz w:val="24"/>
          <w:szCs w:val="24"/>
        </w:rPr>
        <w:t xml:space="preserve"> и приоритетным направлением деятельности всех правоохранительных органов района.</w:t>
      </w:r>
    </w:p>
    <w:p w:rsidR="0003588E" w:rsidRDefault="0003588E" w:rsidP="0003588E">
      <w:pPr>
        <w:ind w:firstLine="709"/>
        <w:jc w:val="both"/>
        <w:rPr>
          <w:rFonts w:ascii="Times New Roman" w:hAnsi="Times New Roman"/>
          <w:sz w:val="24"/>
          <w:szCs w:val="24"/>
        </w:rPr>
      </w:pPr>
      <w:r>
        <w:rPr>
          <w:rFonts w:ascii="Times New Roman" w:hAnsi="Times New Roman"/>
          <w:sz w:val="24"/>
          <w:szCs w:val="24"/>
        </w:rPr>
        <w:t xml:space="preserve">В данной муниципальной программе акцентируется внимание на предупреждение правонарушений в молодежной среде, со стороны ранее судимых, иных лиц, представляющих повышенную опасность для общества и граждан. Уголовно-исполнительная система еще не в полном объеме обеспечивает достижение целей исправления и перевоспитания осужденных. Не на должном уровне организована профилактика преступлений и правонарушений. Недостаточно используются в </w:t>
      </w:r>
      <w:r>
        <w:rPr>
          <w:rFonts w:ascii="Times New Roman" w:hAnsi="Times New Roman"/>
          <w:sz w:val="24"/>
          <w:szCs w:val="24"/>
        </w:rPr>
        <w:lastRenderedPageBreak/>
        <w:t>профилактике правонарушений силы общественных формирований, нет должного взаимодействия с населением.</w:t>
      </w:r>
    </w:p>
    <w:p w:rsidR="0003588E" w:rsidRDefault="0003588E" w:rsidP="0003588E">
      <w:pPr>
        <w:ind w:firstLine="708"/>
        <w:jc w:val="both"/>
        <w:rPr>
          <w:rFonts w:ascii="Times New Roman" w:hAnsi="Times New Roman"/>
          <w:sz w:val="24"/>
          <w:szCs w:val="24"/>
        </w:rPr>
      </w:pPr>
      <w:r>
        <w:rPr>
          <w:rFonts w:ascii="Times New Roman" w:hAnsi="Times New Roman"/>
          <w:sz w:val="24"/>
          <w:szCs w:val="24"/>
        </w:rPr>
        <w:t>Сложившееся положение явилось следствием:</w:t>
      </w:r>
    </w:p>
    <w:p w:rsidR="0003588E" w:rsidRDefault="0003588E" w:rsidP="0003588E">
      <w:pPr>
        <w:jc w:val="both"/>
        <w:rPr>
          <w:rFonts w:ascii="Times New Roman" w:hAnsi="Times New Roman"/>
          <w:sz w:val="24"/>
          <w:szCs w:val="24"/>
        </w:rPr>
      </w:pPr>
      <w:r>
        <w:rPr>
          <w:rFonts w:ascii="Times New Roman" w:hAnsi="Times New Roman"/>
          <w:sz w:val="24"/>
          <w:szCs w:val="24"/>
        </w:rPr>
        <w:t>- упущений и просчетов при осуществлении реформ, способствующих криминализации экономики, социальному расслоению общества;</w:t>
      </w:r>
    </w:p>
    <w:p w:rsidR="0003588E" w:rsidRDefault="0003588E" w:rsidP="0003588E">
      <w:pPr>
        <w:jc w:val="both"/>
        <w:rPr>
          <w:rFonts w:ascii="Times New Roman" w:hAnsi="Times New Roman"/>
          <w:sz w:val="24"/>
          <w:szCs w:val="24"/>
        </w:rPr>
      </w:pPr>
      <w:r>
        <w:rPr>
          <w:rFonts w:ascii="Times New Roman" w:hAnsi="Times New Roman"/>
          <w:sz w:val="24"/>
          <w:szCs w:val="24"/>
        </w:rPr>
        <w:t>- отставания правовой базы правоохранительной деятельности от потребностей правоохранительной практики;</w:t>
      </w:r>
    </w:p>
    <w:p w:rsidR="0003588E" w:rsidRDefault="0003588E" w:rsidP="0003588E">
      <w:pPr>
        <w:jc w:val="both"/>
        <w:rPr>
          <w:rFonts w:ascii="Times New Roman" w:hAnsi="Times New Roman"/>
          <w:sz w:val="24"/>
          <w:szCs w:val="24"/>
        </w:rPr>
      </w:pPr>
      <w:r>
        <w:rPr>
          <w:rFonts w:ascii="Times New Roman" w:hAnsi="Times New Roman"/>
          <w:sz w:val="24"/>
          <w:szCs w:val="24"/>
        </w:rPr>
        <w:t>- недостатков в деятельности правоохранительных и контрольно-надзорных органов, прежде всего в силу их разобщенности, утраты доверия населения, нерешенности проблем правового, материально-технического, финансового и иного обеспечения;</w:t>
      </w:r>
    </w:p>
    <w:p w:rsidR="0003588E" w:rsidRDefault="0003588E" w:rsidP="0003588E">
      <w:pPr>
        <w:jc w:val="both"/>
        <w:rPr>
          <w:rFonts w:ascii="Times New Roman" w:hAnsi="Times New Roman"/>
          <w:sz w:val="24"/>
          <w:szCs w:val="24"/>
        </w:rPr>
      </w:pPr>
      <w:r>
        <w:rPr>
          <w:rFonts w:ascii="Times New Roman" w:hAnsi="Times New Roman"/>
          <w:sz w:val="24"/>
          <w:szCs w:val="24"/>
        </w:rPr>
        <w:t>- возрастающей коррумпированности органов власти, распространенности различного рода должностных злоупотреблений и нарушений законности;</w:t>
      </w:r>
    </w:p>
    <w:p w:rsidR="0003588E" w:rsidRDefault="0003588E" w:rsidP="0003588E">
      <w:pPr>
        <w:jc w:val="both"/>
        <w:rPr>
          <w:rFonts w:ascii="Times New Roman" w:hAnsi="Times New Roman"/>
          <w:sz w:val="24"/>
          <w:szCs w:val="24"/>
        </w:rPr>
      </w:pPr>
      <w:r>
        <w:rPr>
          <w:rFonts w:ascii="Times New Roman" w:hAnsi="Times New Roman"/>
          <w:sz w:val="24"/>
          <w:szCs w:val="24"/>
        </w:rPr>
        <w:t>- разрушения системы профилактики преступлений.</w:t>
      </w:r>
    </w:p>
    <w:p w:rsidR="0003588E" w:rsidRDefault="0003588E" w:rsidP="0003588E">
      <w:pPr>
        <w:jc w:val="both"/>
        <w:rPr>
          <w:rFonts w:ascii="Times New Roman" w:hAnsi="Times New Roman"/>
          <w:sz w:val="24"/>
          <w:szCs w:val="24"/>
        </w:rPr>
      </w:pPr>
      <w:r>
        <w:rPr>
          <w:rFonts w:ascii="Times New Roman" w:hAnsi="Times New Roman"/>
          <w:sz w:val="24"/>
          <w:szCs w:val="24"/>
        </w:rPr>
        <w:t>Все эти факторы дают основание для прогнозирования углубления негативных тенденций развития криминальной ситуации.</w:t>
      </w:r>
    </w:p>
    <w:p w:rsidR="0003588E" w:rsidRDefault="0003588E" w:rsidP="0003588E">
      <w:pPr>
        <w:ind w:firstLine="708"/>
        <w:jc w:val="both"/>
        <w:rPr>
          <w:rFonts w:ascii="Times New Roman" w:hAnsi="Times New Roman"/>
          <w:sz w:val="24"/>
          <w:szCs w:val="24"/>
        </w:rPr>
      </w:pPr>
      <w:r>
        <w:rPr>
          <w:rFonts w:ascii="Times New Roman" w:hAnsi="Times New Roman"/>
          <w:sz w:val="24"/>
          <w:szCs w:val="24"/>
        </w:rPr>
        <w:t xml:space="preserve">Тем не </w:t>
      </w:r>
      <w:proofErr w:type="gramStart"/>
      <w:r>
        <w:rPr>
          <w:rFonts w:ascii="Times New Roman" w:hAnsi="Times New Roman"/>
          <w:sz w:val="24"/>
          <w:szCs w:val="24"/>
        </w:rPr>
        <w:t>менее</w:t>
      </w:r>
      <w:proofErr w:type="gramEnd"/>
      <w:r>
        <w:rPr>
          <w:rFonts w:ascii="Times New Roman" w:hAnsi="Times New Roman"/>
          <w:sz w:val="24"/>
          <w:szCs w:val="24"/>
        </w:rPr>
        <w:t xml:space="preserve"> возможности реализации системы мер целевого воздействия на преступность и установления контроля над развитием криминальных процессов в районе имеются. Предлагаемая муниципальная программа предусматривает консолидацию усилий государственных и правоохранительных органов, муниципальных образований, хозяйствующих субъектов, общественных объединений и населения в борьбе с преступностью, терроризмом, экстремизмом и иными противоправными действиями.</w:t>
      </w:r>
    </w:p>
    <w:p w:rsidR="0003588E" w:rsidRDefault="0003588E" w:rsidP="0003588E">
      <w:pPr>
        <w:jc w:val="both"/>
        <w:rPr>
          <w:rFonts w:ascii="Times New Roman" w:hAnsi="Times New Roman"/>
          <w:sz w:val="24"/>
          <w:szCs w:val="24"/>
        </w:rPr>
      </w:pPr>
      <w:r>
        <w:rPr>
          <w:rFonts w:ascii="Times New Roman" w:hAnsi="Times New Roman"/>
          <w:sz w:val="24"/>
          <w:szCs w:val="24"/>
        </w:rPr>
        <w:t>Программа содержит стратегию правоохранительной деятельности по приоритетным направлениям и конкретные меры, обеспечивающие достижение целей и решение основных задач муниципальной программы.</w:t>
      </w:r>
    </w:p>
    <w:p w:rsidR="0003588E" w:rsidRDefault="0003588E" w:rsidP="0003588E">
      <w:pPr>
        <w:ind w:firstLine="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Раздел </w:t>
      </w:r>
      <w:r>
        <w:rPr>
          <w:rFonts w:ascii="Times New Roman" w:hAnsi="Times New Roman"/>
          <w:sz w:val="24"/>
          <w:szCs w:val="24"/>
          <w:lang w:val="en-US"/>
        </w:rPr>
        <w:t>II</w:t>
      </w:r>
      <w:r>
        <w:rPr>
          <w:rFonts w:ascii="Times New Roman" w:hAnsi="Times New Roman"/>
          <w:sz w:val="24"/>
          <w:szCs w:val="24"/>
        </w:rPr>
        <w:t>. Основные цели и задачи программы</w:t>
      </w:r>
    </w:p>
    <w:p w:rsidR="0003588E" w:rsidRDefault="0003588E" w:rsidP="0003588E">
      <w:pPr>
        <w:pStyle w:val="ConsPlusNormal"/>
        <w:tabs>
          <w:tab w:val="left" w:pos="993"/>
        </w:tabs>
        <w:jc w:val="both"/>
        <w:rPr>
          <w:rFonts w:ascii="Times New Roman" w:hAnsi="Times New Roman" w:cs="Times New Roman"/>
          <w:sz w:val="28"/>
          <w:szCs w:val="28"/>
        </w:rPr>
      </w:pPr>
      <w:r>
        <w:rPr>
          <w:rFonts w:ascii="Times New Roman" w:hAnsi="Times New Roman" w:cs="Times New Roman"/>
          <w:sz w:val="24"/>
          <w:szCs w:val="24"/>
        </w:rPr>
        <w:t xml:space="preserve">             Основными целями муниципальной программы является обеспечение необходимых условий для безопасности жизнедеятельности населения, снижение уровня преступности и правонарушений, закрепление и дальнейшее развитие положительных результатов в борьбе с преступностью, повышение уровня общественной безопасности, защита общественного порядка, жизни, здоровья, свободы и достоинства личности, частной, государственной, муниципальной и иных форм собственности. Сокращение материальных потерь от ЧС, повышение качества подготовки населения в области ГО, выполнение мероприятий по безопасности людей при пользовании зонами рекреации водных объектов и защита населения от террористических актов. Сокращение смертности от дорожно-транспортных происшествий к 2024 году. Снижение количества экологических преступлений.</w:t>
      </w:r>
      <w:r>
        <w:rPr>
          <w:rFonts w:ascii="Times New Roman" w:hAnsi="Times New Roman" w:cs="Times New Roman"/>
          <w:sz w:val="28"/>
          <w:szCs w:val="28"/>
        </w:rPr>
        <w:t xml:space="preserve"> </w:t>
      </w:r>
      <w:r>
        <w:rPr>
          <w:rFonts w:ascii="Times New Roman" w:hAnsi="Times New Roman" w:cs="Times New Roman"/>
          <w:sz w:val="24"/>
          <w:szCs w:val="24"/>
        </w:rPr>
        <w:t>Обучение (получение) рабочих специальностей, переквалификация, переподготовка по рабочим специальностям, лиц, оказавшихся в трудной жизненной ситуации, лиц освободившихся из мест лишения свободы, осужденных к наказаниям и мерам уголовно-правового характера без изоляции от общества.</w:t>
      </w:r>
      <w:r>
        <w:rPr>
          <w:rFonts w:ascii="Times New Roman" w:hAnsi="Times New Roman" w:cs="Times New Roman"/>
          <w:sz w:val="28"/>
          <w:szCs w:val="28"/>
        </w:rPr>
        <w:t xml:space="preserve"> </w:t>
      </w:r>
    </w:p>
    <w:p w:rsidR="0003588E" w:rsidRDefault="0003588E" w:rsidP="0003588E">
      <w:pPr>
        <w:widowControl w:val="0"/>
        <w:autoSpaceDE w:val="0"/>
        <w:autoSpaceDN w:val="0"/>
        <w:adjustRightInd w:val="0"/>
        <w:jc w:val="center"/>
        <w:rPr>
          <w:rFonts w:ascii="Times New Roman" w:hAnsi="Times New Roman"/>
          <w:sz w:val="24"/>
          <w:szCs w:val="24"/>
        </w:rPr>
      </w:pPr>
    </w:p>
    <w:p w:rsidR="0003588E" w:rsidRDefault="0003588E" w:rsidP="0003588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 xml:space="preserve">Раздел </w:t>
      </w:r>
      <w:r>
        <w:rPr>
          <w:rFonts w:ascii="Times New Roman" w:hAnsi="Times New Roman"/>
          <w:sz w:val="24"/>
          <w:szCs w:val="24"/>
          <w:lang w:val="en-US"/>
        </w:rPr>
        <w:t>III</w:t>
      </w:r>
      <w:r>
        <w:rPr>
          <w:rFonts w:ascii="Times New Roman" w:hAnsi="Times New Roman"/>
          <w:sz w:val="24"/>
          <w:szCs w:val="24"/>
        </w:rPr>
        <w:t>. Ожидаемые результаты</w:t>
      </w:r>
    </w:p>
    <w:p w:rsidR="0003588E" w:rsidRDefault="0003588E" w:rsidP="0003588E">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Реализация указанного комплекса мероприятий Программы позволит обеспечить материально-техническими средствами образовательные учреждения района, повысить эффективность существующих классов по обучению основам безопасности дорожного движения, уровень профилактической работы.</w:t>
      </w:r>
    </w:p>
    <w:p w:rsidR="0003588E" w:rsidRDefault="0003588E" w:rsidP="0003588E">
      <w:pPr>
        <w:jc w:val="both"/>
        <w:rPr>
          <w:rFonts w:ascii="Times New Roman" w:hAnsi="Times New Roman"/>
          <w:sz w:val="24"/>
          <w:szCs w:val="24"/>
        </w:rPr>
      </w:pPr>
      <w:r>
        <w:rPr>
          <w:rFonts w:ascii="Times New Roman" w:hAnsi="Times New Roman"/>
          <w:sz w:val="24"/>
          <w:szCs w:val="24"/>
        </w:rPr>
        <w:t xml:space="preserve">          К 2025 году ожидается достижение следующих показателей:</w:t>
      </w:r>
    </w:p>
    <w:p w:rsidR="0003588E" w:rsidRDefault="0003588E" w:rsidP="0003588E">
      <w:pPr>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Снижение количества погибших в результате дорожно-транспортного происшествия с 5 в 2020 году до 1 человека в 2025 году.</w:t>
      </w:r>
    </w:p>
    <w:p w:rsidR="0003588E" w:rsidRDefault="0003588E" w:rsidP="0003588E">
      <w:pPr>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Снижение количества пострадавших в результате дорожно-транспортного происшествия с 18 человек в 2020 году до 5 человек в 2025 году.</w:t>
      </w:r>
    </w:p>
    <w:p w:rsidR="0003588E" w:rsidRDefault="0003588E" w:rsidP="0003588E">
      <w:pPr>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Размещение и увеличение количества информационных материалов социального характера, пропагандисткой направленности в общественных местах (баннеров) с 4 (2020г.) до 10 баннеров к 2025 году.</w:t>
      </w:r>
    </w:p>
    <w:p w:rsidR="0003588E" w:rsidRDefault="0003588E" w:rsidP="0003588E">
      <w:pPr>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Внедрение в учебную практику наглядных материалов профилактического характера для обеспечения минимальных потребностей.</w:t>
      </w:r>
    </w:p>
    <w:p w:rsidR="0003588E" w:rsidRDefault="0003588E" w:rsidP="0003588E">
      <w:pPr>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Снижение количества дорожно-транспортных происшествий с участием детей с 2 детей в 2021 г. до 0 ребенка к 2025г.</w:t>
      </w:r>
    </w:p>
    <w:p w:rsidR="0003588E" w:rsidRDefault="0003588E" w:rsidP="0003588E">
      <w:pPr>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Будут профинансированы поездки школьных делегаций. Команды от района для участия в республиканских конкурсах по профилактике безопасности дорожного движения.</w:t>
      </w:r>
    </w:p>
    <w:p w:rsidR="0003588E" w:rsidRDefault="0003588E" w:rsidP="0003588E">
      <w:pPr>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Будут обеспечены соответствующими костюмами участники различных конкурсов, проводимых среди детей школьного возраста.</w:t>
      </w:r>
    </w:p>
    <w:p w:rsidR="0003588E" w:rsidRDefault="0003588E" w:rsidP="0003588E">
      <w:pPr>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Для обеспечения техническими средствами в целях совершенствования знаний по безопасности дорожного движения будут приобретены велосипеды для отрядов юных инспекторов движения в количестве 4 единиц.</w:t>
      </w:r>
    </w:p>
    <w:p w:rsidR="0003588E" w:rsidRDefault="0003588E" w:rsidP="0003588E">
      <w:pPr>
        <w:tabs>
          <w:tab w:val="left" w:pos="2205"/>
        </w:tabs>
        <w:jc w:val="both"/>
        <w:rPr>
          <w:rFonts w:ascii="Times New Roman" w:hAnsi="Times New Roman"/>
          <w:sz w:val="24"/>
          <w:szCs w:val="24"/>
        </w:rPr>
      </w:pPr>
      <w:r>
        <w:rPr>
          <w:rFonts w:ascii="Times New Roman" w:hAnsi="Times New Roman"/>
          <w:sz w:val="24"/>
          <w:szCs w:val="24"/>
        </w:rPr>
        <w:t>9. Для обеспечения техническими средствами слежения будут приобретаться ежегодно до 5 устрой</w:t>
      </w:r>
      <w:proofErr w:type="gramStart"/>
      <w:r>
        <w:rPr>
          <w:rFonts w:ascii="Times New Roman" w:hAnsi="Times New Roman"/>
          <w:sz w:val="24"/>
          <w:szCs w:val="24"/>
        </w:rPr>
        <w:t>ств сл</w:t>
      </w:r>
      <w:proofErr w:type="gramEnd"/>
      <w:r>
        <w:rPr>
          <w:rFonts w:ascii="Times New Roman" w:hAnsi="Times New Roman"/>
          <w:sz w:val="24"/>
          <w:szCs w:val="24"/>
        </w:rPr>
        <w:t>ежения (</w:t>
      </w:r>
      <w:proofErr w:type="spellStart"/>
      <w:r>
        <w:rPr>
          <w:rFonts w:ascii="Times New Roman" w:hAnsi="Times New Roman"/>
          <w:sz w:val="24"/>
          <w:szCs w:val="24"/>
        </w:rPr>
        <w:t>фотоловушки</w:t>
      </w:r>
      <w:proofErr w:type="spellEnd"/>
      <w:r>
        <w:rPr>
          <w:rFonts w:ascii="Times New Roman" w:hAnsi="Times New Roman"/>
          <w:sz w:val="24"/>
          <w:szCs w:val="24"/>
        </w:rPr>
        <w:t xml:space="preserve">, </w:t>
      </w:r>
      <w:proofErr w:type="spellStart"/>
      <w:r>
        <w:rPr>
          <w:rFonts w:ascii="Times New Roman" w:hAnsi="Times New Roman"/>
          <w:sz w:val="24"/>
          <w:szCs w:val="24"/>
        </w:rPr>
        <w:t>тепловизоры</w:t>
      </w:r>
      <w:proofErr w:type="spellEnd"/>
      <w:r>
        <w:rPr>
          <w:rFonts w:ascii="Times New Roman" w:hAnsi="Times New Roman"/>
          <w:sz w:val="24"/>
          <w:szCs w:val="24"/>
        </w:rPr>
        <w:t>, приборы ночного видения) для предупреждения   нарушений организациями, индивидуальными предпринимателями, физическими лицами, осуществляющими деятельность на территории муниципального образования Еравнинский район Республики Бурятия, требований законодательства Российской Федерации.</w:t>
      </w:r>
    </w:p>
    <w:p w:rsidR="0003588E" w:rsidRDefault="0003588E" w:rsidP="0003588E">
      <w:pPr>
        <w:tabs>
          <w:tab w:val="left" w:pos="2205"/>
        </w:tabs>
        <w:jc w:val="both"/>
        <w:rPr>
          <w:rFonts w:ascii="Times New Roman" w:hAnsi="Times New Roman"/>
          <w:sz w:val="24"/>
          <w:szCs w:val="24"/>
        </w:rPr>
      </w:pPr>
      <w:r>
        <w:rPr>
          <w:rFonts w:ascii="Times New Roman" w:hAnsi="Times New Roman"/>
          <w:sz w:val="24"/>
          <w:szCs w:val="24"/>
        </w:rPr>
        <w:t>10. Ожидаемое общее снижение на территории муниципального образования Еравнинский район Республики Бурятия, нарушений требований законодательства Российской Федерации в сфере оборота древесины.</w:t>
      </w:r>
    </w:p>
    <w:p w:rsidR="0003588E" w:rsidRDefault="0003588E" w:rsidP="0003588E">
      <w:pPr>
        <w:ind w:firstLine="709"/>
        <w:jc w:val="both"/>
        <w:rPr>
          <w:rFonts w:ascii="Times New Roman" w:hAnsi="Times New Roman"/>
          <w:sz w:val="24"/>
          <w:szCs w:val="24"/>
        </w:rPr>
      </w:pPr>
      <w:r>
        <w:rPr>
          <w:rFonts w:ascii="Times New Roman" w:hAnsi="Times New Roman"/>
          <w:sz w:val="24"/>
          <w:szCs w:val="24"/>
        </w:rPr>
        <w:t>Ожидается снижение   темпов   прироста тяжких и особо тяжких преступлений, а также иных наиболее распространенных    видов    преступлений,   снижение    уровня криминализации экономики.</w:t>
      </w:r>
    </w:p>
    <w:p w:rsidR="0003588E" w:rsidRDefault="0003588E" w:rsidP="0003588E">
      <w:pPr>
        <w:ind w:firstLine="708"/>
        <w:jc w:val="both"/>
        <w:rPr>
          <w:rFonts w:ascii="Times New Roman" w:hAnsi="Times New Roman"/>
          <w:sz w:val="24"/>
          <w:szCs w:val="24"/>
        </w:rPr>
      </w:pPr>
      <w:r>
        <w:rPr>
          <w:rFonts w:ascii="Times New Roman" w:hAnsi="Times New Roman"/>
          <w:sz w:val="24"/>
          <w:szCs w:val="24"/>
        </w:rPr>
        <w:lastRenderedPageBreak/>
        <w:t xml:space="preserve">Выполнение задач муниципальной программы обеспечивает повышение уровня общественной безопасности, результативности борьбы с преступностью, защиту общественного порядка, жизни и здоровья граждан, а также частных, государственных, муниципальных и иных форм собственности. </w:t>
      </w:r>
    </w:p>
    <w:p w:rsidR="0003588E" w:rsidRDefault="0003588E" w:rsidP="0003588E">
      <w:pPr>
        <w:jc w:val="center"/>
        <w:rPr>
          <w:rFonts w:ascii="Times New Roman" w:hAnsi="Times New Roman"/>
          <w:sz w:val="24"/>
          <w:szCs w:val="24"/>
        </w:rPr>
      </w:pPr>
    </w:p>
    <w:p w:rsidR="0003588E" w:rsidRDefault="0003588E" w:rsidP="0003588E">
      <w:pPr>
        <w:jc w:val="center"/>
        <w:rPr>
          <w:rFonts w:ascii="Times New Roman" w:hAnsi="Times New Roman"/>
          <w:sz w:val="24"/>
          <w:szCs w:val="24"/>
        </w:rPr>
      </w:pPr>
    </w:p>
    <w:p w:rsidR="0003588E" w:rsidRDefault="0003588E" w:rsidP="0003588E">
      <w:pPr>
        <w:jc w:val="center"/>
        <w:rPr>
          <w:rFonts w:ascii="Times New Roman" w:hAnsi="Times New Roman"/>
          <w:sz w:val="24"/>
          <w:szCs w:val="24"/>
        </w:rPr>
      </w:pPr>
    </w:p>
    <w:p w:rsidR="0003588E" w:rsidRDefault="0003588E" w:rsidP="0003588E">
      <w:pPr>
        <w:jc w:val="center"/>
        <w:rPr>
          <w:rFonts w:ascii="Times New Roman" w:hAnsi="Times New Roman"/>
          <w:sz w:val="24"/>
          <w:szCs w:val="24"/>
        </w:rPr>
      </w:pPr>
    </w:p>
    <w:p w:rsidR="0003588E" w:rsidRDefault="0003588E" w:rsidP="0003588E">
      <w:pPr>
        <w:jc w:val="center"/>
        <w:rPr>
          <w:rFonts w:ascii="Times New Roman" w:hAnsi="Times New Roman"/>
          <w:sz w:val="24"/>
          <w:szCs w:val="24"/>
        </w:rPr>
      </w:pPr>
    </w:p>
    <w:p w:rsidR="0003588E" w:rsidRDefault="0003588E" w:rsidP="0003588E">
      <w:pPr>
        <w:jc w:val="center"/>
        <w:rPr>
          <w:rFonts w:ascii="Times New Roman" w:hAnsi="Times New Roman"/>
          <w:sz w:val="24"/>
          <w:szCs w:val="24"/>
        </w:rPr>
      </w:pPr>
    </w:p>
    <w:p w:rsidR="0003588E" w:rsidRDefault="0003588E" w:rsidP="0003588E">
      <w:pPr>
        <w:jc w:val="center"/>
        <w:rPr>
          <w:rFonts w:ascii="Times New Roman" w:hAnsi="Times New Roman"/>
          <w:sz w:val="24"/>
          <w:szCs w:val="24"/>
        </w:rPr>
      </w:pPr>
    </w:p>
    <w:p w:rsidR="0003588E" w:rsidRDefault="0003588E" w:rsidP="0003588E">
      <w:pPr>
        <w:jc w:val="center"/>
        <w:rPr>
          <w:rFonts w:ascii="Times New Roman" w:hAnsi="Times New Roman"/>
          <w:sz w:val="24"/>
          <w:szCs w:val="24"/>
        </w:rPr>
      </w:pPr>
    </w:p>
    <w:p w:rsidR="0003588E" w:rsidRDefault="0003588E" w:rsidP="0003588E">
      <w:pPr>
        <w:jc w:val="center"/>
        <w:rPr>
          <w:rFonts w:ascii="Times New Roman" w:hAnsi="Times New Roman"/>
          <w:sz w:val="24"/>
          <w:szCs w:val="24"/>
        </w:rPr>
      </w:pPr>
    </w:p>
    <w:p w:rsidR="0003588E" w:rsidRDefault="0003588E" w:rsidP="0003588E">
      <w:pPr>
        <w:jc w:val="center"/>
        <w:rPr>
          <w:rFonts w:ascii="Times New Roman" w:hAnsi="Times New Roman"/>
          <w:sz w:val="24"/>
          <w:szCs w:val="24"/>
        </w:rPr>
      </w:pPr>
    </w:p>
    <w:p w:rsidR="0003588E" w:rsidRDefault="0003588E" w:rsidP="0003588E">
      <w:pPr>
        <w:jc w:val="center"/>
        <w:rPr>
          <w:rFonts w:ascii="Times New Roman" w:hAnsi="Times New Roman"/>
          <w:sz w:val="24"/>
          <w:szCs w:val="24"/>
        </w:rPr>
      </w:pPr>
    </w:p>
    <w:p w:rsidR="0003588E" w:rsidRDefault="0003588E" w:rsidP="0003588E">
      <w:pPr>
        <w:jc w:val="center"/>
        <w:rPr>
          <w:rFonts w:ascii="Times New Roman" w:hAnsi="Times New Roman"/>
          <w:sz w:val="24"/>
          <w:szCs w:val="24"/>
        </w:rPr>
      </w:pPr>
    </w:p>
    <w:p w:rsidR="0003588E" w:rsidRDefault="0003588E" w:rsidP="0003588E">
      <w:pPr>
        <w:jc w:val="center"/>
        <w:rPr>
          <w:rFonts w:ascii="Times New Roman" w:hAnsi="Times New Roman"/>
          <w:sz w:val="24"/>
          <w:szCs w:val="24"/>
        </w:rPr>
      </w:pPr>
    </w:p>
    <w:p w:rsidR="0003588E" w:rsidRDefault="0003588E" w:rsidP="0003588E">
      <w:pPr>
        <w:jc w:val="center"/>
        <w:rPr>
          <w:rFonts w:ascii="Times New Roman" w:hAnsi="Times New Roman"/>
          <w:sz w:val="24"/>
          <w:szCs w:val="24"/>
        </w:rPr>
      </w:pPr>
    </w:p>
    <w:p w:rsidR="0003588E" w:rsidRDefault="0003588E" w:rsidP="0003588E">
      <w:pPr>
        <w:jc w:val="center"/>
        <w:rPr>
          <w:rFonts w:ascii="Times New Roman" w:hAnsi="Times New Roman"/>
          <w:sz w:val="24"/>
          <w:szCs w:val="24"/>
        </w:rPr>
      </w:pPr>
    </w:p>
    <w:p w:rsidR="0003588E" w:rsidRDefault="0003588E" w:rsidP="0003588E">
      <w:pPr>
        <w:jc w:val="center"/>
        <w:rPr>
          <w:rFonts w:ascii="Times New Roman" w:hAnsi="Times New Roman"/>
          <w:sz w:val="24"/>
          <w:szCs w:val="24"/>
        </w:rPr>
      </w:pPr>
    </w:p>
    <w:p w:rsidR="0003588E" w:rsidRDefault="0003588E" w:rsidP="0003588E">
      <w:pPr>
        <w:jc w:val="center"/>
        <w:rPr>
          <w:rFonts w:ascii="Times New Roman" w:hAnsi="Times New Roman"/>
          <w:sz w:val="24"/>
          <w:szCs w:val="24"/>
        </w:rPr>
      </w:pPr>
    </w:p>
    <w:p w:rsidR="0003588E" w:rsidRDefault="0003588E" w:rsidP="0003588E">
      <w:pPr>
        <w:jc w:val="center"/>
        <w:rPr>
          <w:rFonts w:ascii="Times New Roman" w:hAnsi="Times New Roman"/>
          <w:sz w:val="24"/>
          <w:szCs w:val="24"/>
        </w:rPr>
      </w:pPr>
    </w:p>
    <w:p w:rsidR="0003588E" w:rsidRDefault="0003588E" w:rsidP="0003588E">
      <w:pPr>
        <w:jc w:val="center"/>
        <w:rPr>
          <w:rFonts w:ascii="Times New Roman" w:hAnsi="Times New Roman"/>
          <w:sz w:val="24"/>
          <w:szCs w:val="24"/>
        </w:rPr>
      </w:pPr>
    </w:p>
    <w:p w:rsidR="0003588E" w:rsidRDefault="0003588E" w:rsidP="0003588E">
      <w:pPr>
        <w:spacing w:after="0"/>
        <w:rPr>
          <w:rFonts w:ascii="Times New Roman" w:hAnsi="Times New Roman"/>
          <w:sz w:val="24"/>
          <w:szCs w:val="24"/>
        </w:rPr>
        <w:sectPr w:rsidR="0003588E">
          <w:pgSz w:w="11906" w:h="16838"/>
          <w:pgMar w:top="1134" w:right="850" w:bottom="1134" w:left="1701" w:header="708" w:footer="708" w:gutter="0"/>
          <w:cols w:space="720"/>
        </w:sectPr>
      </w:pPr>
    </w:p>
    <w:p w:rsidR="0003588E" w:rsidRDefault="0003588E" w:rsidP="0003588E">
      <w:pPr>
        <w:jc w:val="right"/>
        <w:rPr>
          <w:rFonts w:ascii="Times New Roman" w:hAnsi="Times New Roman"/>
          <w:sz w:val="24"/>
          <w:szCs w:val="24"/>
        </w:rPr>
      </w:pPr>
      <w:r>
        <w:rPr>
          <w:rFonts w:ascii="Times New Roman" w:hAnsi="Times New Roman"/>
          <w:sz w:val="24"/>
          <w:szCs w:val="24"/>
        </w:rPr>
        <w:lastRenderedPageBreak/>
        <w:t xml:space="preserve">Таблица 1 </w:t>
      </w:r>
    </w:p>
    <w:p w:rsidR="0003588E" w:rsidRDefault="0003588E" w:rsidP="0003588E">
      <w:pPr>
        <w:jc w:val="right"/>
        <w:rPr>
          <w:rFonts w:ascii="Times New Roman" w:hAnsi="Times New Roman"/>
          <w:sz w:val="24"/>
          <w:szCs w:val="24"/>
        </w:rPr>
      </w:pPr>
    </w:p>
    <w:p w:rsidR="0003588E" w:rsidRDefault="0003588E" w:rsidP="0003588E">
      <w:pPr>
        <w:jc w:val="center"/>
        <w:rPr>
          <w:rFonts w:ascii="Times New Roman" w:hAnsi="Times New Roman"/>
          <w:b/>
          <w:sz w:val="24"/>
          <w:szCs w:val="24"/>
        </w:rPr>
      </w:pPr>
      <w:r>
        <w:rPr>
          <w:rFonts w:ascii="Times New Roman" w:hAnsi="Times New Roman"/>
          <w:b/>
          <w:sz w:val="24"/>
          <w:szCs w:val="24"/>
        </w:rPr>
        <w:t>Целевые индикаторы (показатели) муниципальной программы</w:t>
      </w:r>
    </w:p>
    <w:p w:rsidR="0003588E" w:rsidRDefault="0003588E" w:rsidP="0003588E">
      <w:pPr>
        <w:jc w:val="center"/>
        <w:rPr>
          <w:rFonts w:ascii="Times New Roman" w:hAnsi="Times New Roman"/>
          <w:b/>
          <w:sz w:val="24"/>
          <w:szCs w:val="24"/>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2848"/>
        <w:gridCol w:w="2269"/>
        <w:gridCol w:w="850"/>
        <w:gridCol w:w="1277"/>
        <w:gridCol w:w="1134"/>
        <w:gridCol w:w="1134"/>
        <w:gridCol w:w="1134"/>
        <w:gridCol w:w="1277"/>
        <w:gridCol w:w="1134"/>
        <w:gridCol w:w="1134"/>
      </w:tblGrid>
      <w:tr w:rsidR="0003588E" w:rsidTr="0003588E">
        <w:tc>
          <w:tcPr>
            <w:tcW w:w="523" w:type="dxa"/>
            <w:vMerge w:val="restart"/>
            <w:tcBorders>
              <w:top w:val="single" w:sz="4" w:space="0" w:color="auto"/>
              <w:left w:val="single" w:sz="4" w:space="0" w:color="auto"/>
              <w:bottom w:val="single" w:sz="4" w:space="0" w:color="auto"/>
              <w:right w:val="single" w:sz="4" w:space="0" w:color="auto"/>
            </w:tcBorders>
            <w:hideMark/>
          </w:tcPr>
          <w:p w:rsidR="0003588E" w:rsidRDefault="0003588E">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2846" w:type="dxa"/>
            <w:vMerge w:val="restart"/>
            <w:tcBorders>
              <w:top w:val="single" w:sz="4" w:space="0" w:color="auto"/>
              <w:left w:val="single" w:sz="4" w:space="0" w:color="auto"/>
              <w:bottom w:val="single" w:sz="4" w:space="0" w:color="auto"/>
              <w:right w:val="single" w:sz="4" w:space="0" w:color="auto"/>
            </w:tcBorders>
            <w:hideMark/>
          </w:tcPr>
          <w:p w:rsidR="0003588E" w:rsidRDefault="0003588E">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индикатора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3588E" w:rsidRDefault="0003588E">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Ед. </w:t>
            </w:r>
          </w:p>
          <w:p w:rsidR="0003588E" w:rsidRDefault="0003588E">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изм.</w:t>
            </w:r>
          </w:p>
        </w:tc>
        <w:tc>
          <w:tcPr>
            <w:tcW w:w="9072" w:type="dxa"/>
            <w:gridSpan w:val="8"/>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sz w:val="24"/>
                <w:szCs w:val="24"/>
              </w:rPr>
            </w:pPr>
            <w:r>
              <w:rPr>
                <w:rFonts w:ascii="Times New Roman" w:hAnsi="Times New Roman"/>
                <w:sz w:val="24"/>
                <w:szCs w:val="24"/>
              </w:rPr>
              <w:t>Значение показателей по годам</w:t>
            </w:r>
          </w:p>
        </w:tc>
      </w:tr>
      <w:tr w:rsidR="0003588E" w:rsidTr="0003588E">
        <w:tc>
          <w:tcPr>
            <w:tcW w:w="523" w:type="dxa"/>
            <w:vMerge/>
            <w:tcBorders>
              <w:top w:val="single" w:sz="4" w:space="0" w:color="auto"/>
              <w:left w:val="single" w:sz="4" w:space="0" w:color="auto"/>
              <w:bottom w:val="single" w:sz="4" w:space="0" w:color="auto"/>
              <w:right w:val="single" w:sz="4" w:space="0" w:color="auto"/>
            </w:tcBorders>
            <w:vAlign w:val="center"/>
            <w:hideMark/>
          </w:tcPr>
          <w:p w:rsidR="0003588E" w:rsidRDefault="0003588E">
            <w:pPr>
              <w:spacing w:after="0" w:line="240" w:lineRule="auto"/>
              <w:rPr>
                <w:rFonts w:ascii="Times New Roman" w:eastAsia="Times New Roman" w:hAnsi="Times New Roman"/>
                <w:sz w:val="24"/>
                <w:szCs w:val="24"/>
              </w:rPr>
            </w:pPr>
          </w:p>
        </w:tc>
        <w:tc>
          <w:tcPr>
            <w:tcW w:w="2846" w:type="dxa"/>
            <w:vMerge/>
            <w:tcBorders>
              <w:top w:val="single" w:sz="4" w:space="0" w:color="auto"/>
              <w:left w:val="single" w:sz="4" w:space="0" w:color="auto"/>
              <w:bottom w:val="single" w:sz="4" w:space="0" w:color="auto"/>
              <w:right w:val="single" w:sz="4" w:space="0" w:color="auto"/>
            </w:tcBorders>
            <w:vAlign w:val="center"/>
            <w:hideMark/>
          </w:tcPr>
          <w:p w:rsidR="0003588E" w:rsidRDefault="0003588E">
            <w:pPr>
              <w:spacing w:after="0" w:line="240" w:lineRule="auto"/>
              <w:rPr>
                <w:rFonts w:ascii="Times New Roman" w:eastAsia="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3588E" w:rsidRDefault="0003588E">
            <w:pPr>
              <w:spacing w:after="0" w:line="240" w:lineRule="auto"/>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bCs/>
                <w:sz w:val="24"/>
                <w:szCs w:val="24"/>
              </w:rPr>
            </w:pPr>
            <w:r>
              <w:rPr>
                <w:rFonts w:ascii="Times New Roman" w:hAnsi="Times New Roman"/>
                <w:bCs/>
                <w:sz w:val="24"/>
                <w:szCs w:val="24"/>
              </w:rPr>
              <w:t>2019</w:t>
            </w:r>
          </w:p>
          <w:p w:rsidR="0003588E" w:rsidRDefault="0003588E">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w:t>
            </w:r>
          </w:p>
        </w:tc>
        <w:tc>
          <w:tcPr>
            <w:tcW w:w="1276"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bCs/>
                <w:sz w:val="24"/>
                <w:szCs w:val="24"/>
              </w:rPr>
            </w:pPr>
            <w:r>
              <w:rPr>
                <w:rFonts w:ascii="Times New Roman" w:hAnsi="Times New Roman"/>
                <w:bCs/>
                <w:sz w:val="24"/>
                <w:szCs w:val="24"/>
              </w:rPr>
              <w:t>2020</w:t>
            </w:r>
          </w:p>
          <w:p w:rsidR="0003588E" w:rsidRDefault="0003588E">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bCs/>
                <w:sz w:val="24"/>
                <w:szCs w:val="24"/>
              </w:rPr>
            </w:pPr>
            <w:r>
              <w:rPr>
                <w:rFonts w:ascii="Times New Roman" w:hAnsi="Times New Roman"/>
                <w:bCs/>
                <w:sz w:val="24"/>
                <w:szCs w:val="24"/>
              </w:rPr>
              <w:t>2021</w:t>
            </w:r>
          </w:p>
          <w:p w:rsidR="0003588E" w:rsidRDefault="0003588E">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bCs/>
                <w:sz w:val="24"/>
                <w:szCs w:val="24"/>
              </w:rPr>
            </w:pPr>
            <w:r>
              <w:rPr>
                <w:rFonts w:ascii="Times New Roman" w:hAnsi="Times New Roman"/>
                <w:bCs/>
                <w:sz w:val="24"/>
                <w:szCs w:val="24"/>
              </w:rPr>
              <w:t>2022</w:t>
            </w:r>
          </w:p>
          <w:p w:rsidR="0003588E" w:rsidRDefault="0003588E">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bCs/>
                <w:sz w:val="24"/>
                <w:szCs w:val="24"/>
              </w:rPr>
            </w:pPr>
            <w:r>
              <w:rPr>
                <w:rFonts w:ascii="Times New Roman" w:hAnsi="Times New Roman"/>
                <w:bCs/>
                <w:sz w:val="24"/>
                <w:szCs w:val="24"/>
              </w:rPr>
              <w:t>2023</w:t>
            </w:r>
          </w:p>
          <w:p w:rsidR="0003588E" w:rsidRDefault="0003588E">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w:t>
            </w:r>
          </w:p>
        </w:tc>
        <w:tc>
          <w:tcPr>
            <w:tcW w:w="1276"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bCs/>
                <w:sz w:val="24"/>
                <w:szCs w:val="24"/>
              </w:rPr>
            </w:pPr>
            <w:r>
              <w:rPr>
                <w:rFonts w:ascii="Times New Roman" w:hAnsi="Times New Roman"/>
                <w:bCs/>
                <w:sz w:val="24"/>
                <w:szCs w:val="24"/>
              </w:rPr>
              <w:t>2024</w:t>
            </w:r>
          </w:p>
          <w:p w:rsidR="0003588E" w:rsidRDefault="0003588E">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bCs/>
                <w:sz w:val="24"/>
                <w:szCs w:val="24"/>
              </w:rPr>
            </w:pPr>
            <w:r>
              <w:rPr>
                <w:rFonts w:ascii="Times New Roman" w:hAnsi="Times New Roman"/>
                <w:bCs/>
                <w:sz w:val="24"/>
                <w:szCs w:val="24"/>
              </w:rPr>
              <w:t xml:space="preserve">2025 </w:t>
            </w:r>
          </w:p>
          <w:p w:rsidR="0003588E" w:rsidRDefault="0003588E">
            <w:pPr>
              <w:jc w:val="center"/>
              <w:rPr>
                <w:rFonts w:ascii="Times New Roman" w:eastAsiaTheme="minorEastAsia" w:hAnsi="Times New Roman"/>
                <w:bCs/>
                <w:sz w:val="24"/>
                <w:szCs w:val="24"/>
              </w:rPr>
            </w:pPr>
            <w:r>
              <w:rPr>
                <w:rFonts w:ascii="Times New Roman" w:hAnsi="Times New Roman"/>
                <w:bCs/>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bCs/>
                <w:sz w:val="24"/>
                <w:szCs w:val="24"/>
              </w:rPr>
            </w:pPr>
            <w:r>
              <w:rPr>
                <w:rFonts w:ascii="Times New Roman" w:hAnsi="Times New Roman"/>
                <w:bCs/>
                <w:sz w:val="24"/>
                <w:szCs w:val="24"/>
              </w:rPr>
              <w:t>2026</w:t>
            </w:r>
          </w:p>
          <w:p w:rsidR="0003588E" w:rsidRDefault="0003588E">
            <w:pPr>
              <w:jc w:val="center"/>
              <w:rPr>
                <w:rFonts w:ascii="Times New Roman" w:eastAsiaTheme="minorEastAsia" w:hAnsi="Times New Roman"/>
                <w:bCs/>
                <w:sz w:val="24"/>
                <w:szCs w:val="24"/>
              </w:rPr>
            </w:pPr>
            <w:r>
              <w:rPr>
                <w:rFonts w:ascii="Times New Roman" w:hAnsi="Times New Roman"/>
                <w:bCs/>
                <w:sz w:val="24"/>
                <w:szCs w:val="24"/>
              </w:rPr>
              <w:t>год</w:t>
            </w:r>
          </w:p>
        </w:tc>
      </w:tr>
      <w:tr w:rsidR="0003588E" w:rsidTr="0003588E">
        <w:trPr>
          <w:trHeight w:val="499"/>
        </w:trPr>
        <w:tc>
          <w:tcPr>
            <w:tcW w:w="523" w:type="dxa"/>
            <w:tcBorders>
              <w:top w:val="single" w:sz="4" w:space="0" w:color="auto"/>
              <w:left w:val="single" w:sz="4" w:space="0" w:color="auto"/>
              <w:bottom w:val="single" w:sz="4" w:space="0" w:color="auto"/>
              <w:right w:val="single" w:sz="4" w:space="0" w:color="auto"/>
            </w:tcBorders>
            <w:hideMark/>
          </w:tcPr>
          <w:p w:rsidR="0003588E" w:rsidRDefault="0003588E">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846" w:type="dxa"/>
            <w:tcBorders>
              <w:top w:val="single" w:sz="4" w:space="0" w:color="auto"/>
              <w:left w:val="single" w:sz="4" w:space="0" w:color="auto"/>
              <w:bottom w:val="single" w:sz="4" w:space="0" w:color="auto"/>
              <w:right w:val="single" w:sz="4" w:space="0" w:color="auto"/>
            </w:tcBorders>
            <w:hideMark/>
          </w:tcPr>
          <w:p w:rsidR="0003588E" w:rsidRDefault="0003588E">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Сокращение количества дорожно-транспортных происшествий с погибшими</w:t>
            </w:r>
          </w:p>
        </w:tc>
        <w:tc>
          <w:tcPr>
            <w:tcW w:w="2268" w:type="dxa"/>
            <w:tcBorders>
              <w:top w:val="single" w:sz="4" w:space="0" w:color="auto"/>
              <w:left w:val="single" w:sz="4" w:space="0" w:color="auto"/>
              <w:bottom w:val="single" w:sz="4" w:space="0" w:color="auto"/>
              <w:right w:val="single" w:sz="4" w:space="0" w:color="auto"/>
            </w:tcBorders>
          </w:tcPr>
          <w:p w:rsidR="0003588E" w:rsidRDefault="0003588E">
            <w:pPr>
              <w:jc w:val="center"/>
              <w:rPr>
                <w:rFonts w:ascii="Times New Roman" w:eastAsiaTheme="minorEastAsia" w:hAnsi="Times New Roman"/>
                <w:sz w:val="24"/>
                <w:szCs w:val="24"/>
              </w:rPr>
            </w:pPr>
          </w:p>
          <w:p w:rsidR="0003588E" w:rsidRDefault="0003588E">
            <w:pPr>
              <w:jc w:val="center"/>
              <w:rPr>
                <w:rFonts w:ascii="Times New Roman" w:eastAsiaTheme="minorEastAsia" w:hAnsi="Times New Roman"/>
                <w:sz w:val="24"/>
                <w:szCs w:val="24"/>
              </w:rPr>
            </w:pPr>
            <w:r>
              <w:rPr>
                <w:rFonts w:ascii="Times New Roman" w:hAnsi="Times New Roman"/>
                <w:sz w:val="24"/>
                <w:szCs w:val="24"/>
              </w:rPr>
              <w:t>Количество ДТП</w:t>
            </w:r>
          </w:p>
        </w:tc>
        <w:tc>
          <w:tcPr>
            <w:tcW w:w="850"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1</w:t>
            </w:r>
          </w:p>
        </w:tc>
      </w:tr>
      <w:tr w:rsidR="0003588E" w:rsidTr="0003588E">
        <w:trPr>
          <w:trHeight w:val="523"/>
        </w:trPr>
        <w:tc>
          <w:tcPr>
            <w:tcW w:w="523" w:type="dxa"/>
            <w:tcBorders>
              <w:top w:val="single" w:sz="4" w:space="0" w:color="auto"/>
              <w:left w:val="single" w:sz="4" w:space="0" w:color="auto"/>
              <w:bottom w:val="single" w:sz="4" w:space="0" w:color="auto"/>
              <w:right w:val="single" w:sz="4" w:space="0" w:color="auto"/>
            </w:tcBorders>
            <w:hideMark/>
          </w:tcPr>
          <w:p w:rsidR="0003588E" w:rsidRDefault="0003588E">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846" w:type="dxa"/>
            <w:tcBorders>
              <w:top w:val="single" w:sz="4" w:space="0" w:color="auto"/>
              <w:left w:val="single" w:sz="4" w:space="0" w:color="auto"/>
              <w:bottom w:val="single" w:sz="4" w:space="0" w:color="auto"/>
              <w:right w:val="single" w:sz="4" w:space="0" w:color="auto"/>
            </w:tcBorders>
            <w:hideMark/>
          </w:tcPr>
          <w:p w:rsidR="0003588E" w:rsidRDefault="0003588E">
            <w:pPr>
              <w:rPr>
                <w:rFonts w:ascii="Times New Roman" w:eastAsiaTheme="minorEastAsia" w:hAnsi="Times New Roman"/>
                <w:color w:val="000000"/>
                <w:sz w:val="24"/>
                <w:szCs w:val="24"/>
              </w:rPr>
            </w:pPr>
            <w:r>
              <w:rPr>
                <w:rFonts w:ascii="Times New Roman" w:hAnsi="Times New Roman"/>
                <w:color w:val="000000"/>
                <w:sz w:val="24"/>
                <w:szCs w:val="24"/>
              </w:rPr>
              <w:t>Сокращение количества дорожно-транспортных происшествий с пострадавшими</w:t>
            </w:r>
          </w:p>
        </w:tc>
        <w:tc>
          <w:tcPr>
            <w:tcW w:w="2268" w:type="dxa"/>
            <w:tcBorders>
              <w:top w:val="single" w:sz="4" w:space="0" w:color="auto"/>
              <w:left w:val="single" w:sz="4" w:space="0" w:color="auto"/>
              <w:bottom w:val="single" w:sz="4" w:space="0" w:color="auto"/>
              <w:right w:val="single" w:sz="4" w:space="0" w:color="auto"/>
            </w:tcBorders>
          </w:tcPr>
          <w:p w:rsidR="0003588E" w:rsidRDefault="0003588E">
            <w:pPr>
              <w:jc w:val="center"/>
              <w:rPr>
                <w:rFonts w:ascii="Times New Roman" w:eastAsiaTheme="minorEastAsia" w:hAnsi="Times New Roman"/>
                <w:color w:val="000000"/>
                <w:sz w:val="24"/>
                <w:szCs w:val="24"/>
              </w:rPr>
            </w:pPr>
          </w:p>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Количество ДТП</w:t>
            </w:r>
          </w:p>
        </w:tc>
        <w:tc>
          <w:tcPr>
            <w:tcW w:w="850"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3</w:t>
            </w:r>
          </w:p>
        </w:tc>
      </w:tr>
      <w:tr w:rsidR="0003588E" w:rsidTr="0003588E">
        <w:trPr>
          <w:trHeight w:val="515"/>
        </w:trPr>
        <w:tc>
          <w:tcPr>
            <w:tcW w:w="523" w:type="dxa"/>
            <w:tcBorders>
              <w:top w:val="single" w:sz="4" w:space="0" w:color="auto"/>
              <w:left w:val="single" w:sz="4" w:space="0" w:color="auto"/>
              <w:bottom w:val="single" w:sz="4" w:space="0" w:color="auto"/>
              <w:right w:val="single" w:sz="4" w:space="0" w:color="auto"/>
            </w:tcBorders>
            <w:hideMark/>
          </w:tcPr>
          <w:p w:rsidR="0003588E" w:rsidRDefault="0003588E">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846" w:type="dxa"/>
            <w:tcBorders>
              <w:top w:val="single" w:sz="4" w:space="0" w:color="auto"/>
              <w:left w:val="single" w:sz="4" w:space="0" w:color="auto"/>
              <w:bottom w:val="single" w:sz="4" w:space="0" w:color="auto"/>
              <w:right w:val="single" w:sz="4" w:space="0" w:color="auto"/>
            </w:tcBorders>
            <w:hideMark/>
          </w:tcPr>
          <w:p w:rsidR="0003588E" w:rsidRDefault="0003588E">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Сокращение количества дорожно-транспортных происшествий с участием детей</w:t>
            </w:r>
          </w:p>
        </w:tc>
        <w:tc>
          <w:tcPr>
            <w:tcW w:w="2268" w:type="dxa"/>
            <w:tcBorders>
              <w:top w:val="single" w:sz="4" w:space="0" w:color="auto"/>
              <w:left w:val="single" w:sz="4" w:space="0" w:color="auto"/>
              <w:bottom w:val="single" w:sz="4" w:space="0" w:color="auto"/>
              <w:right w:val="single" w:sz="4" w:space="0" w:color="auto"/>
            </w:tcBorders>
          </w:tcPr>
          <w:p w:rsidR="0003588E" w:rsidRDefault="0003588E">
            <w:pPr>
              <w:jc w:val="center"/>
              <w:rPr>
                <w:rFonts w:ascii="Times New Roman" w:eastAsiaTheme="minorEastAsia" w:hAnsi="Times New Roman"/>
                <w:color w:val="000000"/>
                <w:sz w:val="24"/>
                <w:szCs w:val="24"/>
              </w:rPr>
            </w:pPr>
          </w:p>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Количество ДТП</w:t>
            </w:r>
          </w:p>
        </w:tc>
        <w:tc>
          <w:tcPr>
            <w:tcW w:w="850"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0</w:t>
            </w:r>
          </w:p>
        </w:tc>
      </w:tr>
      <w:tr w:rsidR="0003588E" w:rsidTr="0003588E">
        <w:trPr>
          <w:trHeight w:val="515"/>
        </w:trPr>
        <w:tc>
          <w:tcPr>
            <w:tcW w:w="523" w:type="dxa"/>
            <w:tcBorders>
              <w:top w:val="single" w:sz="4" w:space="0" w:color="auto"/>
              <w:left w:val="single" w:sz="4" w:space="0" w:color="auto"/>
              <w:bottom w:val="single" w:sz="4" w:space="0" w:color="auto"/>
              <w:right w:val="single" w:sz="4" w:space="0" w:color="auto"/>
            </w:tcBorders>
            <w:hideMark/>
          </w:tcPr>
          <w:p w:rsidR="0003588E" w:rsidRDefault="0003588E">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846" w:type="dxa"/>
            <w:tcBorders>
              <w:top w:val="single" w:sz="4" w:space="0" w:color="auto"/>
              <w:left w:val="single" w:sz="4" w:space="0" w:color="auto"/>
              <w:bottom w:val="single" w:sz="4" w:space="0" w:color="auto"/>
              <w:right w:val="single" w:sz="4" w:space="0" w:color="auto"/>
            </w:tcBorders>
            <w:hideMark/>
          </w:tcPr>
          <w:p w:rsidR="0003588E" w:rsidRDefault="0003588E">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Сокращение количества экологических преступлений </w:t>
            </w:r>
          </w:p>
        </w:tc>
        <w:tc>
          <w:tcPr>
            <w:tcW w:w="2268"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Количество преступлений</w:t>
            </w:r>
          </w:p>
        </w:tc>
        <w:tc>
          <w:tcPr>
            <w:tcW w:w="850" w:type="dxa"/>
            <w:tcBorders>
              <w:top w:val="single" w:sz="4" w:space="0" w:color="auto"/>
              <w:left w:val="single" w:sz="4" w:space="0" w:color="auto"/>
              <w:bottom w:val="single" w:sz="4" w:space="0" w:color="auto"/>
              <w:right w:val="single" w:sz="4" w:space="0" w:color="auto"/>
            </w:tcBorders>
          </w:tcPr>
          <w:p w:rsidR="0003588E" w:rsidRDefault="0003588E">
            <w:pPr>
              <w:jc w:val="center"/>
              <w:rPr>
                <w:rFonts w:ascii="Times New Roman" w:eastAsiaTheme="minorEastAsia"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588E" w:rsidRDefault="0003588E">
            <w:pPr>
              <w:jc w:val="center"/>
              <w:rPr>
                <w:rFonts w:ascii="Times New Roman" w:eastAsiaTheme="minorEastAsia"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588E" w:rsidRDefault="0003588E">
            <w:pPr>
              <w:jc w:val="center"/>
              <w:rPr>
                <w:rFonts w:ascii="Times New Roman" w:eastAsiaTheme="minorEastAsia"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588E" w:rsidRDefault="0003588E">
            <w:pPr>
              <w:jc w:val="center"/>
              <w:rPr>
                <w:rFonts w:ascii="Times New Roman" w:eastAsiaTheme="minorEastAsia"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588E" w:rsidRDefault="0003588E">
            <w:pPr>
              <w:jc w:val="center"/>
              <w:rPr>
                <w:rFonts w:ascii="Times New Roman" w:eastAsiaTheme="minorEastAsia"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588E" w:rsidRDefault="0003588E">
            <w:pPr>
              <w:jc w:val="center"/>
              <w:rPr>
                <w:rFonts w:ascii="Times New Roman" w:eastAsiaTheme="minorEastAsia"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588E" w:rsidRDefault="0003588E">
            <w:pPr>
              <w:jc w:val="center"/>
              <w:rPr>
                <w:rFonts w:ascii="Times New Roman" w:eastAsiaTheme="minorEastAsia"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588E" w:rsidRDefault="0003588E">
            <w:pPr>
              <w:jc w:val="center"/>
              <w:rPr>
                <w:rFonts w:ascii="Times New Roman" w:eastAsiaTheme="minorEastAsia" w:hAnsi="Times New Roman"/>
                <w:color w:val="000000"/>
                <w:sz w:val="24"/>
                <w:szCs w:val="24"/>
              </w:rPr>
            </w:pPr>
          </w:p>
        </w:tc>
      </w:tr>
      <w:tr w:rsidR="0003588E" w:rsidTr="0003588E">
        <w:trPr>
          <w:trHeight w:val="864"/>
        </w:trPr>
        <w:tc>
          <w:tcPr>
            <w:tcW w:w="523" w:type="dxa"/>
            <w:tcBorders>
              <w:top w:val="single" w:sz="4" w:space="0" w:color="auto"/>
              <w:left w:val="single" w:sz="4" w:space="0" w:color="auto"/>
              <w:bottom w:val="single" w:sz="4" w:space="0" w:color="auto"/>
              <w:right w:val="single" w:sz="4" w:space="0" w:color="auto"/>
            </w:tcBorders>
            <w:hideMark/>
          </w:tcPr>
          <w:p w:rsidR="0003588E" w:rsidRDefault="0003588E">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5</w:t>
            </w:r>
          </w:p>
        </w:tc>
        <w:tc>
          <w:tcPr>
            <w:tcW w:w="2846" w:type="dxa"/>
            <w:tcBorders>
              <w:top w:val="single" w:sz="4" w:space="0" w:color="auto"/>
              <w:left w:val="single" w:sz="4" w:space="0" w:color="auto"/>
              <w:bottom w:val="single" w:sz="4" w:space="0" w:color="auto"/>
              <w:right w:val="single" w:sz="4" w:space="0" w:color="auto"/>
            </w:tcBorders>
            <w:hideMark/>
          </w:tcPr>
          <w:p w:rsidR="0003588E" w:rsidRDefault="0003588E">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Уровень преступности на 100 тыс. населения</w:t>
            </w:r>
          </w:p>
        </w:tc>
        <w:tc>
          <w:tcPr>
            <w:tcW w:w="2268"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человек</w:t>
            </w:r>
          </w:p>
        </w:tc>
        <w:tc>
          <w:tcPr>
            <w:tcW w:w="850"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2051</w:t>
            </w:r>
          </w:p>
        </w:tc>
        <w:tc>
          <w:tcPr>
            <w:tcW w:w="1276"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1907</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1774</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1653</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1537</w:t>
            </w:r>
          </w:p>
        </w:tc>
        <w:tc>
          <w:tcPr>
            <w:tcW w:w="1276"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1429</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1329</w:t>
            </w:r>
          </w:p>
        </w:tc>
        <w:tc>
          <w:tcPr>
            <w:tcW w:w="1134" w:type="dxa"/>
            <w:tcBorders>
              <w:top w:val="single" w:sz="4" w:space="0" w:color="auto"/>
              <w:left w:val="single" w:sz="4" w:space="0" w:color="auto"/>
              <w:bottom w:val="single" w:sz="4" w:space="0" w:color="auto"/>
              <w:right w:val="single" w:sz="4" w:space="0" w:color="auto"/>
            </w:tcBorders>
            <w:hideMark/>
          </w:tcPr>
          <w:p w:rsidR="0003588E" w:rsidRDefault="0003588E">
            <w:pPr>
              <w:jc w:val="center"/>
              <w:rPr>
                <w:rFonts w:ascii="Times New Roman" w:eastAsiaTheme="minorEastAsia" w:hAnsi="Times New Roman"/>
                <w:color w:val="000000"/>
                <w:sz w:val="24"/>
                <w:szCs w:val="24"/>
              </w:rPr>
            </w:pPr>
            <w:r>
              <w:rPr>
                <w:rFonts w:ascii="Times New Roman" w:hAnsi="Times New Roman"/>
                <w:color w:val="000000"/>
                <w:sz w:val="24"/>
                <w:szCs w:val="24"/>
              </w:rPr>
              <w:t>1270</w:t>
            </w:r>
          </w:p>
        </w:tc>
      </w:tr>
    </w:tbl>
    <w:p w:rsidR="0003588E" w:rsidRDefault="0003588E" w:rsidP="0003588E">
      <w:pPr>
        <w:rPr>
          <w:rFonts w:ascii="Times New Roman" w:eastAsiaTheme="minorEastAsia" w:hAnsi="Times New Roman"/>
          <w:sz w:val="24"/>
          <w:szCs w:val="24"/>
        </w:rPr>
      </w:pPr>
    </w:p>
    <w:p w:rsidR="0003588E" w:rsidRDefault="0003588E" w:rsidP="0003588E">
      <w:pPr>
        <w:spacing w:after="0"/>
        <w:rPr>
          <w:rFonts w:ascii="Times New Roman" w:hAnsi="Times New Roman"/>
          <w:sz w:val="24"/>
          <w:szCs w:val="24"/>
        </w:rPr>
        <w:sectPr w:rsidR="0003588E">
          <w:pgSz w:w="16838" w:h="11906" w:orient="landscape"/>
          <w:pgMar w:top="851" w:right="1134" w:bottom="1701" w:left="1134" w:header="709" w:footer="709" w:gutter="0"/>
          <w:cols w:space="720"/>
        </w:sectPr>
      </w:pPr>
    </w:p>
    <w:p w:rsidR="0003588E" w:rsidRDefault="0003588E" w:rsidP="0003588E">
      <w:pPr>
        <w:jc w:val="center"/>
        <w:rPr>
          <w:rFonts w:ascii="Times New Roman" w:hAnsi="Times New Roman"/>
          <w:sz w:val="24"/>
          <w:szCs w:val="24"/>
        </w:rPr>
      </w:pPr>
      <w:r>
        <w:rPr>
          <w:rFonts w:ascii="Times New Roman" w:hAnsi="Times New Roman"/>
          <w:sz w:val="24"/>
          <w:szCs w:val="24"/>
        </w:rPr>
        <w:lastRenderedPageBreak/>
        <w:t xml:space="preserve">Раздел </w:t>
      </w:r>
      <w:r>
        <w:rPr>
          <w:rFonts w:ascii="Times New Roman" w:hAnsi="Times New Roman"/>
          <w:sz w:val="24"/>
          <w:szCs w:val="24"/>
          <w:lang w:val="en-US"/>
        </w:rPr>
        <w:t>IV</w:t>
      </w:r>
      <w:r>
        <w:rPr>
          <w:rFonts w:ascii="Times New Roman" w:hAnsi="Times New Roman"/>
          <w:sz w:val="24"/>
          <w:szCs w:val="24"/>
        </w:rPr>
        <w:t>. Сроки реализации программы</w:t>
      </w:r>
    </w:p>
    <w:p w:rsidR="0003588E" w:rsidRDefault="0003588E" w:rsidP="0003588E">
      <w:pPr>
        <w:jc w:val="center"/>
        <w:rPr>
          <w:rFonts w:ascii="Times New Roman" w:hAnsi="Times New Roman"/>
          <w:sz w:val="24"/>
          <w:szCs w:val="24"/>
        </w:rPr>
      </w:pPr>
      <w:r>
        <w:rPr>
          <w:rFonts w:ascii="Times New Roman" w:hAnsi="Times New Roman"/>
          <w:sz w:val="24"/>
          <w:szCs w:val="24"/>
        </w:rPr>
        <w:t>В период 2021-2025 и до 2027 года.</w:t>
      </w:r>
    </w:p>
    <w:p w:rsidR="0003588E" w:rsidRDefault="0003588E" w:rsidP="0003588E">
      <w:pPr>
        <w:jc w:val="center"/>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sz w:val="24"/>
          <w:szCs w:val="24"/>
          <w:lang w:val="en-US"/>
        </w:rPr>
        <w:t>V</w:t>
      </w:r>
      <w:r>
        <w:rPr>
          <w:rFonts w:ascii="Times New Roman" w:hAnsi="Times New Roman"/>
          <w:sz w:val="24"/>
          <w:szCs w:val="24"/>
        </w:rPr>
        <w:t>. Объемы бюджетных ассигнований</w:t>
      </w:r>
    </w:p>
    <w:p w:rsidR="0003588E" w:rsidRDefault="0003588E" w:rsidP="0003588E">
      <w:pPr>
        <w:jc w:val="center"/>
        <w:rPr>
          <w:rFonts w:ascii="Times New Roman" w:hAnsi="Times New Roman"/>
          <w:b/>
          <w:bCs/>
          <w:sz w:val="24"/>
          <w:szCs w:val="24"/>
        </w:rPr>
      </w:pPr>
      <w:r>
        <w:rPr>
          <w:rFonts w:ascii="Times New Roman" w:hAnsi="Times New Roman"/>
          <w:b/>
          <w:bCs/>
          <w:sz w:val="24"/>
          <w:szCs w:val="24"/>
        </w:rPr>
        <w:t>Ресурсное обеспечение программы за счет средств местного бюджета</w:t>
      </w:r>
    </w:p>
    <w:p w:rsidR="0003588E" w:rsidRDefault="0003588E" w:rsidP="0003588E">
      <w:pPr>
        <w:ind w:firstLine="7371"/>
        <w:rPr>
          <w:rFonts w:ascii="Times New Roman" w:hAnsi="Times New Roman"/>
          <w:b/>
          <w:bCs/>
          <w:sz w:val="24"/>
          <w:szCs w:val="24"/>
        </w:rPr>
      </w:pPr>
      <w:r>
        <w:rPr>
          <w:rFonts w:ascii="Times New Roman" w:hAnsi="Times New Roman"/>
          <w:b/>
          <w:bCs/>
          <w:sz w:val="24"/>
          <w:szCs w:val="24"/>
        </w:rPr>
        <w:t>Таблица 2</w:t>
      </w:r>
    </w:p>
    <w:tbl>
      <w:tblPr>
        <w:tblStyle w:val="a8"/>
        <w:tblW w:w="14992" w:type="dxa"/>
        <w:tblInd w:w="0" w:type="dxa"/>
        <w:tblLook w:val="04A0" w:firstRow="1" w:lastRow="0" w:firstColumn="1" w:lastColumn="0" w:noHBand="0" w:noVBand="1"/>
      </w:tblPr>
      <w:tblGrid>
        <w:gridCol w:w="1736"/>
        <w:gridCol w:w="3143"/>
        <w:gridCol w:w="2309"/>
        <w:gridCol w:w="756"/>
        <w:gridCol w:w="756"/>
        <w:gridCol w:w="1156"/>
        <w:gridCol w:w="1139"/>
        <w:gridCol w:w="909"/>
        <w:gridCol w:w="1356"/>
        <w:gridCol w:w="819"/>
        <w:gridCol w:w="913"/>
      </w:tblGrid>
      <w:tr w:rsidR="0003588E" w:rsidTr="0003588E">
        <w:tc>
          <w:tcPr>
            <w:tcW w:w="1736" w:type="dxa"/>
            <w:vMerge w:val="restart"/>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Статус</w:t>
            </w:r>
          </w:p>
        </w:tc>
        <w:tc>
          <w:tcPr>
            <w:tcW w:w="3575"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roofErr w:type="gramStart"/>
            <w:r>
              <w:rPr>
                <w:rFonts w:ascii="Times New Roman" w:hAnsi="Times New Roman" w:cs="Times New Roman"/>
                <w:sz w:val="24"/>
                <w:szCs w:val="24"/>
                <w:lang w:eastAsia="en-US"/>
              </w:rPr>
              <w:t>гос. программы</w:t>
            </w:r>
            <w:proofErr w:type="gramEnd"/>
            <w:r>
              <w:rPr>
                <w:rFonts w:ascii="Times New Roman" w:hAnsi="Times New Roman" w:cs="Times New Roman"/>
                <w:sz w:val="24"/>
                <w:szCs w:val="24"/>
                <w:lang w:eastAsia="en-US"/>
              </w:rPr>
              <w:t>,</w:t>
            </w:r>
          </w:p>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подпрограммы, мероприятия</w:t>
            </w:r>
          </w:p>
        </w:tc>
        <w:tc>
          <w:tcPr>
            <w:tcW w:w="202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Ответственный исполнитель, </w:t>
            </w:r>
          </w:p>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соисполнители</w:t>
            </w:r>
          </w:p>
        </w:tc>
        <w:tc>
          <w:tcPr>
            <w:tcW w:w="7659" w:type="dxa"/>
            <w:gridSpan w:val="8"/>
            <w:tcBorders>
              <w:top w:val="single" w:sz="4" w:space="0" w:color="auto"/>
              <w:left w:val="single" w:sz="4" w:space="0" w:color="auto"/>
              <w:bottom w:val="single" w:sz="4" w:space="0" w:color="auto"/>
              <w:right w:val="single" w:sz="4" w:space="0" w:color="auto"/>
            </w:tcBorders>
            <w:hideMark/>
          </w:tcPr>
          <w:p w:rsidR="0003588E" w:rsidRDefault="0003588E">
            <w:pPr>
              <w:pStyle w:val="a7"/>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Расходы (тыс. </w:t>
            </w:r>
            <w:proofErr w:type="spellStart"/>
            <w:r>
              <w:rPr>
                <w:rFonts w:ascii="Times New Roman" w:hAnsi="Times New Roman" w:cs="Times New Roman"/>
                <w:sz w:val="24"/>
                <w:szCs w:val="24"/>
                <w:lang w:eastAsia="en-US"/>
              </w:rPr>
              <w:t>руб</w:t>
            </w:r>
            <w:proofErr w:type="spellEnd"/>
            <w:r>
              <w:rPr>
                <w:rFonts w:ascii="Times New Roman" w:hAnsi="Times New Roman" w:cs="Times New Roman"/>
                <w:sz w:val="24"/>
                <w:szCs w:val="24"/>
                <w:lang w:eastAsia="en-US"/>
              </w:rPr>
              <w:t>), годы</w:t>
            </w:r>
          </w:p>
        </w:tc>
      </w:tr>
      <w:tr w:rsidR="0003588E" w:rsidTr="0003588E">
        <w:tc>
          <w:tcPr>
            <w:tcW w:w="0" w:type="auto"/>
            <w:vMerge/>
            <w:tcBorders>
              <w:top w:val="single" w:sz="4" w:space="0" w:color="auto"/>
              <w:left w:val="single" w:sz="4" w:space="0" w:color="auto"/>
              <w:bottom w:val="single" w:sz="4" w:space="0" w:color="auto"/>
              <w:right w:val="single" w:sz="4" w:space="0" w:color="auto"/>
            </w:tcBorders>
            <w:vAlign w:val="center"/>
            <w:hideMark/>
          </w:tcPr>
          <w:p w:rsidR="0003588E" w:rsidRDefault="0003588E">
            <w:pPr>
              <w:rPr>
                <w:rFonts w:ascii="Times New Roman" w:eastAsiaTheme="minorEastAsia" w:hAnsi="Times New Roman" w:cs="Times New Roman"/>
                <w:sz w:val="24"/>
                <w:szCs w:val="24"/>
              </w:rPr>
            </w:pPr>
          </w:p>
        </w:tc>
        <w:tc>
          <w:tcPr>
            <w:tcW w:w="5597" w:type="dxa"/>
            <w:gridSpan w:val="2"/>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bCs/>
                <w:color w:val="0D0D0D"/>
                <w:kern w:val="24"/>
                <w:sz w:val="24"/>
                <w:szCs w:val="24"/>
                <w:lang w:eastAsia="en-US"/>
              </w:rPr>
            </w:pPr>
          </w:p>
        </w:tc>
        <w:tc>
          <w:tcPr>
            <w:tcW w:w="75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2019</w:t>
            </w:r>
          </w:p>
        </w:tc>
        <w:tc>
          <w:tcPr>
            <w:tcW w:w="75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2020</w:t>
            </w:r>
          </w:p>
        </w:tc>
        <w:tc>
          <w:tcPr>
            <w:tcW w:w="123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2021</w:t>
            </w:r>
          </w:p>
        </w:tc>
        <w:tc>
          <w:tcPr>
            <w:tcW w:w="1151"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2022</w:t>
            </w:r>
          </w:p>
        </w:tc>
        <w:tc>
          <w:tcPr>
            <w:tcW w:w="925"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2024</w:t>
            </w:r>
          </w:p>
        </w:tc>
        <w:tc>
          <w:tcPr>
            <w:tcW w:w="851"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2025</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2026</w:t>
            </w:r>
          </w:p>
        </w:tc>
      </w:tr>
      <w:tr w:rsidR="0003588E" w:rsidTr="0003588E">
        <w:tc>
          <w:tcPr>
            <w:tcW w:w="173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Программа</w:t>
            </w:r>
          </w:p>
        </w:tc>
        <w:tc>
          <w:tcPr>
            <w:tcW w:w="3575"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охраны общественного порядка и повышение безопасности дорожного движения в МО «Еравнинский район»</w:t>
            </w:r>
          </w:p>
        </w:tc>
        <w:tc>
          <w:tcPr>
            <w:tcW w:w="2022"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75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335,0</w:t>
            </w:r>
          </w:p>
        </w:tc>
        <w:tc>
          <w:tcPr>
            <w:tcW w:w="75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300,0</w:t>
            </w:r>
          </w:p>
        </w:tc>
        <w:tc>
          <w:tcPr>
            <w:tcW w:w="123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614,310</w:t>
            </w:r>
          </w:p>
        </w:tc>
        <w:tc>
          <w:tcPr>
            <w:tcW w:w="1151"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lang w:eastAsia="en-US"/>
              </w:rPr>
              <w:t>1987,119</w:t>
            </w:r>
          </w:p>
        </w:tc>
        <w:tc>
          <w:tcPr>
            <w:tcW w:w="925"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727,89</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4328,91100</w:t>
            </w:r>
          </w:p>
        </w:tc>
        <w:tc>
          <w:tcPr>
            <w:tcW w:w="851"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965,0</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965,0</w:t>
            </w:r>
          </w:p>
        </w:tc>
      </w:tr>
      <w:tr w:rsidR="0003588E" w:rsidTr="0003588E">
        <w:tc>
          <w:tcPr>
            <w:tcW w:w="173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Подпрограмма</w:t>
            </w:r>
          </w:p>
        </w:tc>
        <w:tc>
          <w:tcPr>
            <w:tcW w:w="3575"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Повышение безопасности дорожного движения в МО «Еравнинский район»</w:t>
            </w:r>
          </w:p>
        </w:tc>
        <w:tc>
          <w:tcPr>
            <w:tcW w:w="202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АМО «Еравнинский район»</w:t>
            </w:r>
          </w:p>
        </w:tc>
        <w:tc>
          <w:tcPr>
            <w:tcW w:w="75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35,0</w:t>
            </w:r>
          </w:p>
        </w:tc>
        <w:tc>
          <w:tcPr>
            <w:tcW w:w="75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35,0</w:t>
            </w:r>
          </w:p>
        </w:tc>
        <w:tc>
          <w:tcPr>
            <w:tcW w:w="123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30,0</w:t>
            </w:r>
          </w:p>
        </w:tc>
        <w:tc>
          <w:tcPr>
            <w:tcW w:w="1151"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60,0</w:t>
            </w:r>
          </w:p>
        </w:tc>
        <w:tc>
          <w:tcPr>
            <w:tcW w:w="925"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30,0</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235,0</w:t>
            </w:r>
          </w:p>
        </w:tc>
        <w:tc>
          <w:tcPr>
            <w:tcW w:w="851"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235,0</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235,0</w:t>
            </w:r>
          </w:p>
        </w:tc>
      </w:tr>
      <w:tr w:rsidR="0003588E" w:rsidTr="0003588E">
        <w:tc>
          <w:tcPr>
            <w:tcW w:w="173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Мероприятие </w:t>
            </w:r>
          </w:p>
        </w:tc>
        <w:tc>
          <w:tcPr>
            <w:tcW w:w="3575"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Подготовка и проведение конкурса «Безопасное колесо»</w:t>
            </w:r>
          </w:p>
        </w:tc>
        <w:tc>
          <w:tcPr>
            <w:tcW w:w="202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Комитет по образованию АМО «Еравнинский район»</w:t>
            </w:r>
          </w:p>
        </w:tc>
        <w:tc>
          <w:tcPr>
            <w:tcW w:w="75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75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123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1151"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30,0</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30,0</w:t>
            </w:r>
          </w:p>
        </w:tc>
        <w:tc>
          <w:tcPr>
            <w:tcW w:w="851"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30,0</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30,0</w:t>
            </w:r>
          </w:p>
        </w:tc>
      </w:tr>
      <w:tr w:rsidR="0003588E" w:rsidTr="0003588E">
        <w:tc>
          <w:tcPr>
            <w:tcW w:w="173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Мероприятие</w:t>
            </w:r>
          </w:p>
        </w:tc>
        <w:tc>
          <w:tcPr>
            <w:tcW w:w="3575"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Профилактика дорожно-транспортных происшествий (изготовление баннеров на тему БДД для демонстрации социальной компании о последствиях ДТП, приобретение светоотражающих элементов с магнитными креплениями или на липучках для учащихся школ, изготовление информационных листовок по БДД и детского травматизма)</w:t>
            </w:r>
          </w:p>
        </w:tc>
        <w:tc>
          <w:tcPr>
            <w:tcW w:w="202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ОМВД России по Еравнинскому району России по Еравнинскому району, АМО «Еравнинский район»</w:t>
            </w:r>
          </w:p>
        </w:tc>
        <w:tc>
          <w:tcPr>
            <w:tcW w:w="75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75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123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1151"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75,0</w:t>
            </w:r>
          </w:p>
        </w:tc>
        <w:tc>
          <w:tcPr>
            <w:tcW w:w="851"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75,0</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75,0</w:t>
            </w:r>
          </w:p>
        </w:tc>
      </w:tr>
      <w:tr w:rsidR="0003588E" w:rsidTr="0003588E">
        <w:tc>
          <w:tcPr>
            <w:tcW w:w="173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Мероприятие </w:t>
            </w:r>
          </w:p>
        </w:tc>
        <w:tc>
          <w:tcPr>
            <w:tcW w:w="3575"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Подготовка и проведение конкурса «Проверка знаний и профессионального мастерства водителей»</w:t>
            </w:r>
          </w:p>
        </w:tc>
        <w:tc>
          <w:tcPr>
            <w:tcW w:w="202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МКУ «Комитет по инфраструктуре» АМО «Еравнинский район», ОГИБДД ОМВД России по Еравнинскому району по Еравнинскому району</w:t>
            </w:r>
          </w:p>
        </w:tc>
        <w:tc>
          <w:tcPr>
            <w:tcW w:w="75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75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123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1151"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130,0</w:t>
            </w:r>
          </w:p>
        </w:tc>
        <w:tc>
          <w:tcPr>
            <w:tcW w:w="851"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130,0</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130,0</w:t>
            </w:r>
          </w:p>
        </w:tc>
      </w:tr>
      <w:tr w:rsidR="0003588E" w:rsidTr="0003588E">
        <w:tc>
          <w:tcPr>
            <w:tcW w:w="173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Подпрограмма</w:t>
            </w:r>
          </w:p>
        </w:tc>
        <w:tc>
          <w:tcPr>
            <w:tcW w:w="3575"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Профилактика </w:t>
            </w:r>
            <w:r>
              <w:rPr>
                <w:rFonts w:ascii="Times New Roman" w:hAnsi="Times New Roman" w:cs="Times New Roman"/>
                <w:sz w:val="24"/>
                <w:szCs w:val="24"/>
                <w:lang w:eastAsia="en-US"/>
              </w:rPr>
              <w:lastRenderedPageBreak/>
              <w:t>правонарушений и обеспечение общественного правопорядка</w:t>
            </w:r>
          </w:p>
        </w:tc>
        <w:tc>
          <w:tcPr>
            <w:tcW w:w="202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ОМВД России по </w:t>
            </w:r>
            <w:r>
              <w:rPr>
                <w:rFonts w:ascii="Times New Roman" w:hAnsi="Times New Roman" w:cs="Times New Roman"/>
                <w:sz w:val="24"/>
                <w:szCs w:val="24"/>
                <w:lang w:eastAsia="en-US"/>
              </w:rPr>
              <w:lastRenderedPageBreak/>
              <w:t>Еравнинскому району, службы профилактики АМО «Еравнинский район»</w:t>
            </w:r>
          </w:p>
        </w:tc>
        <w:tc>
          <w:tcPr>
            <w:tcW w:w="75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300,0</w:t>
            </w:r>
          </w:p>
        </w:tc>
        <w:tc>
          <w:tcPr>
            <w:tcW w:w="75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265,0</w:t>
            </w:r>
          </w:p>
        </w:tc>
        <w:tc>
          <w:tcPr>
            <w:tcW w:w="123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584,510</w:t>
            </w:r>
          </w:p>
        </w:tc>
        <w:tc>
          <w:tcPr>
            <w:tcW w:w="1151"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1570,000</w:t>
            </w:r>
          </w:p>
        </w:tc>
        <w:tc>
          <w:tcPr>
            <w:tcW w:w="925"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 xml:space="preserve">323,8 </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rPr>
                <w:rFonts w:asciiTheme="minorHAnsi" w:eastAsiaTheme="minorEastAsia" w:hAnsiTheme="minorHAnsi"/>
              </w:rPr>
            </w:pPr>
            <w:r>
              <w:rPr>
                <w:rFonts w:ascii="Times New Roman" w:hAnsi="Times New Roman" w:cs="Times New Roman"/>
                <w:sz w:val="24"/>
                <w:szCs w:val="24"/>
              </w:rPr>
              <w:t xml:space="preserve">280,0 </w:t>
            </w:r>
          </w:p>
        </w:tc>
        <w:tc>
          <w:tcPr>
            <w:tcW w:w="851" w:type="dxa"/>
            <w:tcBorders>
              <w:top w:val="single" w:sz="4" w:space="0" w:color="auto"/>
              <w:left w:val="single" w:sz="4" w:space="0" w:color="auto"/>
              <w:bottom w:val="single" w:sz="4" w:space="0" w:color="auto"/>
              <w:right w:val="single" w:sz="4" w:space="0" w:color="auto"/>
            </w:tcBorders>
            <w:hideMark/>
          </w:tcPr>
          <w:p w:rsidR="0003588E" w:rsidRDefault="0003588E">
            <w:pPr>
              <w:rPr>
                <w:rFonts w:asciiTheme="minorHAnsi" w:eastAsiaTheme="minorEastAsia" w:hAnsiTheme="minorHAnsi"/>
              </w:rPr>
            </w:pPr>
            <w:r>
              <w:rPr>
                <w:rFonts w:ascii="Times New Roman" w:hAnsi="Times New Roman" w:cs="Times New Roman"/>
                <w:sz w:val="24"/>
                <w:szCs w:val="24"/>
              </w:rPr>
              <w:t xml:space="preserve">280,0 </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rPr>
                <w:rFonts w:asciiTheme="minorHAnsi" w:eastAsiaTheme="minorEastAsia" w:hAnsiTheme="minorHAnsi"/>
              </w:rPr>
            </w:pPr>
            <w:r>
              <w:rPr>
                <w:rFonts w:ascii="Times New Roman" w:hAnsi="Times New Roman" w:cs="Times New Roman"/>
                <w:sz w:val="24"/>
                <w:szCs w:val="24"/>
              </w:rPr>
              <w:t xml:space="preserve">280,0 </w:t>
            </w:r>
          </w:p>
        </w:tc>
      </w:tr>
      <w:tr w:rsidR="0003588E" w:rsidTr="0003588E">
        <w:tc>
          <w:tcPr>
            <w:tcW w:w="173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Мероприятие</w:t>
            </w:r>
          </w:p>
        </w:tc>
        <w:tc>
          <w:tcPr>
            <w:tcW w:w="3575"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Профилактика преступлений насильственно-корыстной направленности (изготовление баннеров, изготовление информационных листовок)</w:t>
            </w:r>
          </w:p>
        </w:tc>
        <w:tc>
          <w:tcPr>
            <w:tcW w:w="202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ОМВД России по Еравнинскому району, АМО «Еравнинский район»</w:t>
            </w:r>
          </w:p>
        </w:tc>
        <w:tc>
          <w:tcPr>
            <w:tcW w:w="75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75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123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1151"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rPr>
                <w:rFonts w:ascii="Times New Roman" w:eastAsiaTheme="minorEastAsia" w:hAnsi="Times New Roman" w:cs="Times New Roman"/>
                <w:sz w:val="24"/>
                <w:szCs w:val="24"/>
              </w:rPr>
            </w:pPr>
            <w:r>
              <w:rPr>
                <w:rFonts w:ascii="Times New Roman" w:hAnsi="Times New Roman" w:cs="Times New Roman"/>
                <w:sz w:val="24"/>
                <w:szCs w:val="24"/>
              </w:rPr>
              <w:t>60,0</w:t>
            </w:r>
          </w:p>
        </w:tc>
        <w:tc>
          <w:tcPr>
            <w:tcW w:w="851" w:type="dxa"/>
            <w:tcBorders>
              <w:top w:val="single" w:sz="4" w:space="0" w:color="auto"/>
              <w:left w:val="single" w:sz="4" w:space="0" w:color="auto"/>
              <w:bottom w:val="single" w:sz="4" w:space="0" w:color="auto"/>
              <w:right w:val="single" w:sz="4" w:space="0" w:color="auto"/>
            </w:tcBorders>
            <w:hideMark/>
          </w:tcPr>
          <w:p w:rsidR="0003588E" w:rsidRDefault="0003588E">
            <w:pPr>
              <w:rPr>
                <w:rFonts w:ascii="Times New Roman" w:eastAsiaTheme="minorEastAsia" w:hAnsi="Times New Roman" w:cs="Times New Roman"/>
                <w:sz w:val="24"/>
                <w:szCs w:val="24"/>
              </w:rPr>
            </w:pPr>
            <w:r>
              <w:rPr>
                <w:rFonts w:ascii="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rPr>
                <w:rFonts w:ascii="Times New Roman" w:eastAsiaTheme="minorEastAsia" w:hAnsi="Times New Roman" w:cs="Times New Roman"/>
                <w:sz w:val="24"/>
                <w:szCs w:val="24"/>
              </w:rPr>
            </w:pPr>
            <w:r>
              <w:rPr>
                <w:rFonts w:ascii="Times New Roman" w:hAnsi="Times New Roman" w:cs="Times New Roman"/>
                <w:sz w:val="24"/>
                <w:szCs w:val="24"/>
              </w:rPr>
              <w:t>60,0</w:t>
            </w:r>
          </w:p>
        </w:tc>
      </w:tr>
      <w:tr w:rsidR="0003588E" w:rsidTr="0003588E">
        <w:tc>
          <w:tcPr>
            <w:tcW w:w="173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Мероприятие </w:t>
            </w:r>
          </w:p>
        </w:tc>
        <w:tc>
          <w:tcPr>
            <w:tcW w:w="3575"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Осуществление мероприятий по социальной адаптации лиц, освободившихся из мест лишения свободы (документирование, трудоустройство, информационная  поддержка)</w:t>
            </w:r>
          </w:p>
        </w:tc>
        <w:tc>
          <w:tcPr>
            <w:tcW w:w="202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Еравнинский </w:t>
            </w:r>
            <w:proofErr w:type="gramStart"/>
            <w:r>
              <w:rPr>
                <w:rFonts w:ascii="Times New Roman" w:hAnsi="Times New Roman" w:cs="Times New Roman"/>
                <w:sz w:val="24"/>
                <w:szCs w:val="24"/>
                <w:lang w:eastAsia="en-US"/>
              </w:rPr>
              <w:t>межмуниципальный</w:t>
            </w:r>
            <w:proofErr w:type="gramEnd"/>
            <w:r>
              <w:rPr>
                <w:rFonts w:ascii="Times New Roman" w:hAnsi="Times New Roman" w:cs="Times New Roman"/>
                <w:sz w:val="24"/>
                <w:szCs w:val="24"/>
                <w:lang w:eastAsia="en-US"/>
              </w:rPr>
              <w:t xml:space="preserve"> ФКУ УИИ УФСИН РФ по РБ</w:t>
            </w:r>
          </w:p>
        </w:tc>
        <w:tc>
          <w:tcPr>
            <w:tcW w:w="75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75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123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1151"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253,8</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150,00</w:t>
            </w:r>
          </w:p>
        </w:tc>
        <w:tc>
          <w:tcPr>
            <w:tcW w:w="851"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150,0</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150,0</w:t>
            </w:r>
          </w:p>
        </w:tc>
      </w:tr>
      <w:tr w:rsidR="0003588E" w:rsidTr="0003588E">
        <w:tc>
          <w:tcPr>
            <w:tcW w:w="173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Мероприятие </w:t>
            </w:r>
          </w:p>
        </w:tc>
        <w:tc>
          <w:tcPr>
            <w:tcW w:w="3575"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Приобретение формы, экипировки, поощрение ДНД</w:t>
            </w:r>
          </w:p>
        </w:tc>
        <w:tc>
          <w:tcPr>
            <w:tcW w:w="202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ОМВД России по Еравнинскому району, АМО «Еравнинский район»</w:t>
            </w:r>
          </w:p>
        </w:tc>
        <w:tc>
          <w:tcPr>
            <w:tcW w:w="75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75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123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1151"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 xml:space="preserve">86,7 </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rPr>
                <w:rFonts w:asciiTheme="minorHAnsi" w:eastAsiaTheme="minorEastAsia" w:hAnsiTheme="minorHAnsi"/>
              </w:rPr>
            </w:pPr>
            <w:r>
              <w:rPr>
                <w:rFonts w:ascii="Times New Roman" w:hAnsi="Times New Roman" w:cs="Times New Roman"/>
                <w:sz w:val="24"/>
                <w:szCs w:val="24"/>
              </w:rPr>
              <w:t xml:space="preserve">70,0 </w:t>
            </w:r>
          </w:p>
        </w:tc>
        <w:tc>
          <w:tcPr>
            <w:tcW w:w="851" w:type="dxa"/>
            <w:tcBorders>
              <w:top w:val="single" w:sz="4" w:space="0" w:color="auto"/>
              <w:left w:val="single" w:sz="4" w:space="0" w:color="auto"/>
              <w:bottom w:val="single" w:sz="4" w:space="0" w:color="auto"/>
              <w:right w:val="single" w:sz="4" w:space="0" w:color="auto"/>
            </w:tcBorders>
            <w:hideMark/>
          </w:tcPr>
          <w:p w:rsidR="0003588E" w:rsidRDefault="0003588E">
            <w:pPr>
              <w:rPr>
                <w:rFonts w:asciiTheme="minorHAnsi" w:eastAsiaTheme="minorEastAsia" w:hAnsiTheme="minorHAnsi"/>
              </w:rPr>
            </w:pPr>
            <w:r>
              <w:rPr>
                <w:rFonts w:ascii="Times New Roman" w:hAnsi="Times New Roman" w:cs="Times New Roman"/>
                <w:sz w:val="24"/>
                <w:szCs w:val="24"/>
              </w:rPr>
              <w:t xml:space="preserve">70,0 </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rPr>
                <w:rFonts w:asciiTheme="minorHAnsi" w:eastAsiaTheme="minorEastAsia" w:hAnsiTheme="minorHAnsi"/>
              </w:rPr>
            </w:pPr>
            <w:r>
              <w:rPr>
                <w:rFonts w:ascii="Times New Roman" w:hAnsi="Times New Roman" w:cs="Times New Roman"/>
                <w:sz w:val="24"/>
                <w:szCs w:val="24"/>
              </w:rPr>
              <w:t xml:space="preserve">70,0 </w:t>
            </w:r>
          </w:p>
        </w:tc>
      </w:tr>
      <w:tr w:rsidR="0003588E" w:rsidTr="0003588E">
        <w:tc>
          <w:tcPr>
            <w:tcW w:w="1736"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Подпрограмма </w:t>
            </w:r>
          </w:p>
        </w:tc>
        <w:tc>
          <w:tcPr>
            <w:tcW w:w="3575"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Профилактика незаконных рубок и нелегального оборота древесины на территории муниципального образования «Еравнинский район» Республики Бурятия на 2023-2026 гг.</w:t>
            </w:r>
          </w:p>
        </w:tc>
        <w:tc>
          <w:tcPr>
            <w:tcW w:w="202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ОМВД России по Еравнинскому району, ОСХ АМО «Еравнинский район»</w:t>
            </w:r>
          </w:p>
        </w:tc>
        <w:tc>
          <w:tcPr>
            <w:tcW w:w="75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75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123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1151"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374,09</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450,0</w:t>
            </w:r>
          </w:p>
        </w:tc>
        <w:tc>
          <w:tcPr>
            <w:tcW w:w="851"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450,0</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450,0</w:t>
            </w:r>
          </w:p>
        </w:tc>
      </w:tr>
      <w:tr w:rsidR="0003588E" w:rsidTr="0003588E">
        <w:tc>
          <w:tcPr>
            <w:tcW w:w="1736" w:type="dxa"/>
            <w:tcBorders>
              <w:top w:val="single" w:sz="4" w:space="0" w:color="auto"/>
              <w:left w:val="single" w:sz="4" w:space="0" w:color="auto"/>
              <w:bottom w:val="single" w:sz="4" w:space="0" w:color="auto"/>
              <w:right w:val="single" w:sz="4" w:space="0" w:color="auto"/>
            </w:tcBorders>
            <w:hideMark/>
          </w:tcPr>
          <w:p w:rsidR="0003588E" w:rsidRDefault="0003588E">
            <w:pPr>
              <w:rPr>
                <w:rFonts w:asciiTheme="minorHAnsi" w:eastAsiaTheme="minorEastAsia" w:hAnsiTheme="minorHAnsi"/>
              </w:rPr>
            </w:pPr>
            <w:r>
              <w:rPr>
                <w:rFonts w:ascii="Times New Roman" w:hAnsi="Times New Roman" w:cs="Times New Roman"/>
                <w:sz w:val="24"/>
                <w:szCs w:val="24"/>
              </w:rPr>
              <w:t>Мероприятие</w:t>
            </w:r>
          </w:p>
        </w:tc>
        <w:tc>
          <w:tcPr>
            <w:tcW w:w="3575" w:type="dxa"/>
            <w:tcBorders>
              <w:top w:val="single" w:sz="4" w:space="0" w:color="auto"/>
              <w:left w:val="single" w:sz="4" w:space="0" w:color="auto"/>
              <w:bottom w:val="single" w:sz="4" w:space="0" w:color="auto"/>
              <w:right w:val="single" w:sz="4" w:space="0" w:color="auto"/>
            </w:tcBorders>
            <w:vAlign w:val="bottom"/>
            <w:hideMark/>
          </w:tcPr>
          <w:p w:rsidR="0003588E" w:rsidRDefault="0003588E">
            <w:pPr>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Осуществление рейдов совместно ОВД, лесничества, ответственные сотрудники АМО, общественные лесничие</w:t>
            </w:r>
          </w:p>
        </w:tc>
        <w:tc>
          <w:tcPr>
            <w:tcW w:w="202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ОСХ АМО «Еравнинский район», лесничества, ОМВД России по Еравнинскому району</w:t>
            </w:r>
          </w:p>
        </w:tc>
        <w:tc>
          <w:tcPr>
            <w:tcW w:w="75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75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123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1151"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112,0</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112,0</w:t>
            </w:r>
          </w:p>
        </w:tc>
        <w:tc>
          <w:tcPr>
            <w:tcW w:w="851"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112,0</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112,0</w:t>
            </w:r>
          </w:p>
        </w:tc>
      </w:tr>
      <w:tr w:rsidR="0003588E" w:rsidTr="0003588E">
        <w:tc>
          <w:tcPr>
            <w:tcW w:w="1736" w:type="dxa"/>
            <w:tcBorders>
              <w:top w:val="single" w:sz="4" w:space="0" w:color="auto"/>
              <w:left w:val="single" w:sz="4" w:space="0" w:color="auto"/>
              <w:bottom w:val="single" w:sz="4" w:space="0" w:color="auto"/>
              <w:right w:val="single" w:sz="4" w:space="0" w:color="auto"/>
            </w:tcBorders>
            <w:hideMark/>
          </w:tcPr>
          <w:p w:rsidR="0003588E" w:rsidRDefault="0003588E">
            <w:pPr>
              <w:rPr>
                <w:rFonts w:ascii="Times New Roman" w:eastAsiaTheme="minorEastAsia" w:hAnsi="Times New Roman" w:cs="Times New Roman"/>
                <w:sz w:val="24"/>
                <w:szCs w:val="24"/>
              </w:rPr>
            </w:pPr>
            <w:r>
              <w:rPr>
                <w:rFonts w:ascii="Times New Roman" w:hAnsi="Times New Roman" w:cs="Times New Roman"/>
                <w:sz w:val="24"/>
                <w:szCs w:val="24"/>
              </w:rPr>
              <w:t xml:space="preserve">Мероприятие </w:t>
            </w:r>
          </w:p>
        </w:tc>
        <w:tc>
          <w:tcPr>
            <w:tcW w:w="3575" w:type="dxa"/>
            <w:tcBorders>
              <w:top w:val="single" w:sz="4" w:space="0" w:color="auto"/>
              <w:left w:val="single" w:sz="4" w:space="0" w:color="auto"/>
              <w:bottom w:val="single" w:sz="4" w:space="0" w:color="auto"/>
              <w:right w:val="single" w:sz="4" w:space="0" w:color="auto"/>
            </w:tcBorders>
            <w:vAlign w:val="bottom"/>
            <w:hideMark/>
          </w:tcPr>
          <w:p w:rsidR="0003588E" w:rsidRDefault="0003588E">
            <w:pPr>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 xml:space="preserve">Вывоз изъятой древесины с </w:t>
            </w:r>
            <w:proofErr w:type="spellStart"/>
            <w:r>
              <w:rPr>
                <w:rFonts w:ascii="Times New Roman" w:hAnsi="Times New Roman" w:cs="Times New Roman"/>
                <w:color w:val="000000"/>
                <w:sz w:val="24"/>
                <w:szCs w:val="24"/>
              </w:rPr>
              <w:t>лесоделян</w:t>
            </w:r>
            <w:proofErr w:type="spellEnd"/>
          </w:p>
        </w:tc>
        <w:tc>
          <w:tcPr>
            <w:tcW w:w="202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ОСХ АМО «Еравнинский район», лесничества, ОМВД России по Еравнинскому району</w:t>
            </w:r>
          </w:p>
        </w:tc>
        <w:tc>
          <w:tcPr>
            <w:tcW w:w="75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75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123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1151"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88,0</w:t>
            </w:r>
          </w:p>
        </w:tc>
        <w:tc>
          <w:tcPr>
            <w:tcW w:w="851"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88,0</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88,0</w:t>
            </w:r>
          </w:p>
        </w:tc>
      </w:tr>
      <w:tr w:rsidR="0003588E" w:rsidTr="0003588E">
        <w:tc>
          <w:tcPr>
            <w:tcW w:w="1736" w:type="dxa"/>
            <w:tcBorders>
              <w:top w:val="single" w:sz="4" w:space="0" w:color="auto"/>
              <w:left w:val="single" w:sz="4" w:space="0" w:color="auto"/>
              <w:bottom w:val="single" w:sz="4" w:space="0" w:color="auto"/>
              <w:right w:val="single" w:sz="4" w:space="0" w:color="auto"/>
            </w:tcBorders>
            <w:hideMark/>
          </w:tcPr>
          <w:p w:rsidR="0003588E" w:rsidRDefault="0003588E">
            <w:pPr>
              <w:rPr>
                <w:rFonts w:asciiTheme="minorHAnsi" w:eastAsiaTheme="minorEastAsia" w:hAnsiTheme="minorHAnsi"/>
              </w:rPr>
            </w:pPr>
            <w:r>
              <w:rPr>
                <w:rFonts w:ascii="Times New Roman" w:hAnsi="Times New Roman" w:cs="Times New Roman"/>
                <w:sz w:val="24"/>
                <w:szCs w:val="24"/>
              </w:rPr>
              <w:t>Мероприятие</w:t>
            </w:r>
          </w:p>
        </w:tc>
        <w:tc>
          <w:tcPr>
            <w:tcW w:w="3575" w:type="dxa"/>
            <w:tcBorders>
              <w:top w:val="single" w:sz="4" w:space="0" w:color="auto"/>
              <w:left w:val="single" w:sz="4" w:space="0" w:color="auto"/>
              <w:bottom w:val="single" w:sz="4" w:space="0" w:color="auto"/>
              <w:right w:val="single" w:sz="4" w:space="0" w:color="auto"/>
            </w:tcBorders>
            <w:vAlign w:val="center"/>
            <w:hideMark/>
          </w:tcPr>
          <w:p w:rsidR="0003588E" w:rsidRDefault="0003588E">
            <w:pPr>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 xml:space="preserve">Приобретение фотоловушек, </w:t>
            </w:r>
            <w:proofErr w:type="spellStart"/>
            <w:r>
              <w:rPr>
                <w:rFonts w:ascii="Times New Roman" w:hAnsi="Times New Roman" w:cs="Times New Roman"/>
                <w:color w:val="000000"/>
                <w:sz w:val="24"/>
                <w:szCs w:val="24"/>
              </w:rPr>
              <w:t>тепловизора</w:t>
            </w:r>
            <w:proofErr w:type="spellEnd"/>
            <w:r>
              <w:rPr>
                <w:rFonts w:ascii="Times New Roman" w:hAnsi="Times New Roman" w:cs="Times New Roman"/>
                <w:color w:val="000000"/>
                <w:sz w:val="24"/>
                <w:szCs w:val="24"/>
              </w:rPr>
              <w:t xml:space="preserve">, комплектующих, средств установки </w:t>
            </w:r>
          </w:p>
        </w:tc>
        <w:tc>
          <w:tcPr>
            <w:tcW w:w="202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ОСХ АМО «Еравнинский район», лесничества, ОМВД </w:t>
            </w:r>
            <w:r>
              <w:rPr>
                <w:rFonts w:ascii="Times New Roman" w:hAnsi="Times New Roman" w:cs="Times New Roman"/>
                <w:sz w:val="24"/>
                <w:szCs w:val="24"/>
                <w:lang w:eastAsia="en-US"/>
              </w:rPr>
              <w:lastRenderedPageBreak/>
              <w:t>России по Еравнинскому району</w:t>
            </w:r>
          </w:p>
        </w:tc>
        <w:tc>
          <w:tcPr>
            <w:tcW w:w="75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75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1236"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1151" w:type="dxa"/>
            <w:tcBorders>
              <w:top w:val="single" w:sz="4" w:space="0" w:color="auto"/>
              <w:left w:val="single" w:sz="4" w:space="0" w:color="auto"/>
              <w:bottom w:val="single" w:sz="4" w:space="0" w:color="auto"/>
              <w:right w:val="single" w:sz="4" w:space="0" w:color="auto"/>
            </w:tcBorders>
          </w:tcPr>
          <w:p w:rsidR="0003588E" w:rsidRDefault="0003588E">
            <w:pPr>
              <w:pStyle w:val="a7"/>
              <w:rPr>
                <w:rFonts w:ascii="Times New Roman" w:hAnsi="Times New Roman" w:cs="Times New Roman"/>
                <w:sz w:val="24"/>
                <w:szCs w:val="24"/>
                <w:lang w:eastAsia="en-US"/>
              </w:rPr>
            </w:pPr>
          </w:p>
        </w:tc>
        <w:tc>
          <w:tcPr>
            <w:tcW w:w="925"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262,09</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250,0</w:t>
            </w:r>
          </w:p>
        </w:tc>
        <w:tc>
          <w:tcPr>
            <w:tcW w:w="851"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250,0</w:t>
            </w:r>
          </w:p>
        </w:tc>
        <w:tc>
          <w:tcPr>
            <w:tcW w:w="992" w:type="dxa"/>
            <w:tcBorders>
              <w:top w:val="single" w:sz="4" w:space="0" w:color="auto"/>
              <w:left w:val="single" w:sz="4" w:space="0" w:color="auto"/>
              <w:bottom w:val="single" w:sz="4" w:space="0" w:color="auto"/>
              <w:right w:val="single" w:sz="4" w:space="0" w:color="auto"/>
            </w:tcBorders>
            <w:hideMark/>
          </w:tcPr>
          <w:p w:rsidR="0003588E" w:rsidRDefault="0003588E">
            <w:pPr>
              <w:pStyle w:val="a7"/>
              <w:rPr>
                <w:rFonts w:ascii="Times New Roman" w:hAnsi="Times New Roman" w:cs="Times New Roman"/>
                <w:sz w:val="24"/>
                <w:szCs w:val="24"/>
                <w:lang w:eastAsia="en-US"/>
              </w:rPr>
            </w:pPr>
            <w:r>
              <w:rPr>
                <w:rFonts w:ascii="Times New Roman" w:hAnsi="Times New Roman" w:cs="Times New Roman"/>
                <w:sz w:val="24"/>
                <w:szCs w:val="24"/>
                <w:lang w:eastAsia="en-US"/>
              </w:rPr>
              <w:t>250,0</w:t>
            </w:r>
          </w:p>
        </w:tc>
      </w:tr>
    </w:tbl>
    <w:p w:rsidR="0003588E" w:rsidRDefault="0003588E">
      <w:bookmarkStart w:id="1" w:name="_GoBack"/>
      <w:bookmarkEnd w:id="1"/>
    </w:p>
    <w:sectPr w:rsidR="00035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148"/>
    <w:rsid w:val="0003588E"/>
    <w:rsid w:val="005B5832"/>
    <w:rsid w:val="00B21148"/>
    <w:rsid w:val="00B215E2"/>
    <w:rsid w:val="00EC0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832"/>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B5832"/>
    <w:pPr>
      <w:spacing w:after="0" w:line="240" w:lineRule="auto"/>
      <w:jc w:val="center"/>
    </w:pPr>
    <w:rPr>
      <w:rFonts w:ascii="Times New Roman" w:eastAsia="Times New Roman" w:hAnsi="Times New Roman"/>
      <w:spacing w:val="60"/>
      <w:sz w:val="36"/>
      <w:szCs w:val="28"/>
      <w:lang w:eastAsia="ru-RU"/>
    </w:rPr>
  </w:style>
  <w:style w:type="character" w:customStyle="1" w:styleId="a4">
    <w:name w:val="Название Знак"/>
    <w:basedOn w:val="a0"/>
    <w:link w:val="a3"/>
    <w:rsid w:val="005B5832"/>
    <w:rPr>
      <w:rFonts w:eastAsia="Times New Roman"/>
      <w:spacing w:val="60"/>
      <w:sz w:val="36"/>
      <w:lang w:eastAsia="ru-RU"/>
    </w:rPr>
  </w:style>
  <w:style w:type="paragraph" w:styleId="3">
    <w:name w:val="Body Text 3"/>
    <w:basedOn w:val="a"/>
    <w:link w:val="30"/>
    <w:semiHidden/>
    <w:unhideWhenUsed/>
    <w:rsid w:val="005B5832"/>
    <w:pPr>
      <w:spacing w:after="0" w:line="240" w:lineRule="auto"/>
      <w:jc w:val="both"/>
    </w:pPr>
    <w:rPr>
      <w:rFonts w:ascii="Times New Roman" w:eastAsia="Times New Roman" w:hAnsi="Times New Roman"/>
      <w:sz w:val="28"/>
      <w:szCs w:val="20"/>
      <w:lang w:eastAsia="ru-RU"/>
    </w:rPr>
  </w:style>
  <w:style w:type="character" w:customStyle="1" w:styleId="30">
    <w:name w:val="Основной текст 3 Знак"/>
    <w:basedOn w:val="a0"/>
    <w:link w:val="3"/>
    <w:semiHidden/>
    <w:rsid w:val="005B5832"/>
    <w:rPr>
      <w:rFonts w:eastAsia="Times New Roman"/>
      <w:szCs w:val="20"/>
      <w:lang w:eastAsia="ru-RU"/>
    </w:rPr>
  </w:style>
  <w:style w:type="paragraph" w:customStyle="1" w:styleId="ConsPlusTitle">
    <w:name w:val="ConsPlusTitle"/>
    <w:rsid w:val="005B583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Balloon Text"/>
    <w:basedOn w:val="a"/>
    <w:link w:val="a6"/>
    <w:uiPriority w:val="99"/>
    <w:semiHidden/>
    <w:unhideWhenUsed/>
    <w:rsid w:val="005B58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5832"/>
    <w:rPr>
      <w:rFonts w:ascii="Tahoma" w:eastAsia="Calibri" w:hAnsi="Tahoma" w:cs="Tahoma"/>
      <w:sz w:val="16"/>
      <w:szCs w:val="16"/>
    </w:rPr>
  </w:style>
  <w:style w:type="paragraph" w:styleId="a7">
    <w:name w:val="No Spacing"/>
    <w:uiPriority w:val="1"/>
    <w:qFormat/>
    <w:rsid w:val="0003588E"/>
    <w:pPr>
      <w:spacing w:after="0" w:line="240" w:lineRule="auto"/>
    </w:pPr>
    <w:rPr>
      <w:rFonts w:asciiTheme="minorHAnsi" w:eastAsiaTheme="minorEastAsia" w:hAnsiTheme="minorHAnsi" w:cstheme="minorBidi"/>
      <w:sz w:val="22"/>
      <w:szCs w:val="22"/>
      <w:lang w:eastAsia="ru-RU"/>
    </w:rPr>
  </w:style>
  <w:style w:type="paragraph" w:customStyle="1" w:styleId="ConsPlusCell">
    <w:name w:val="ConsPlusCell"/>
    <w:rsid w:val="0003588E"/>
    <w:pPr>
      <w:widowControl w:val="0"/>
      <w:autoSpaceDE w:val="0"/>
      <w:autoSpaceDN w:val="0"/>
      <w:adjustRightInd w:val="0"/>
      <w:spacing w:after="0" w:line="240" w:lineRule="auto"/>
    </w:pPr>
    <w:rPr>
      <w:rFonts w:ascii="Calibri" w:eastAsia="Times New Roman" w:hAnsi="Calibri" w:cs="Calibri"/>
      <w:sz w:val="22"/>
      <w:szCs w:val="22"/>
      <w:lang w:eastAsia="ru-RU"/>
    </w:rPr>
  </w:style>
  <w:style w:type="paragraph" w:customStyle="1" w:styleId="ConsPlusNormal">
    <w:name w:val="ConsPlusNormal"/>
    <w:rsid w:val="0003588E"/>
    <w:pPr>
      <w:widowControl w:val="0"/>
      <w:autoSpaceDE w:val="0"/>
      <w:autoSpaceDN w:val="0"/>
      <w:spacing w:after="0" w:line="240" w:lineRule="auto"/>
    </w:pPr>
    <w:rPr>
      <w:rFonts w:ascii="Calibri" w:eastAsia="Times New Roman" w:hAnsi="Calibri" w:cs="Calibri"/>
      <w:sz w:val="22"/>
      <w:szCs w:val="20"/>
      <w:lang w:eastAsia="ru-RU"/>
    </w:rPr>
  </w:style>
  <w:style w:type="table" w:styleId="a8">
    <w:name w:val="Table Grid"/>
    <w:basedOn w:val="a1"/>
    <w:uiPriority w:val="39"/>
    <w:rsid w:val="0003588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832"/>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B5832"/>
    <w:pPr>
      <w:spacing w:after="0" w:line="240" w:lineRule="auto"/>
      <w:jc w:val="center"/>
    </w:pPr>
    <w:rPr>
      <w:rFonts w:ascii="Times New Roman" w:eastAsia="Times New Roman" w:hAnsi="Times New Roman"/>
      <w:spacing w:val="60"/>
      <w:sz w:val="36"/>
      <w:szCs w:val="28"/>
      <w:lang w:eastAsia="ru-RU"/>
    </w:rPr>
  </w:style>
  <w:style w:type="character" w:customStyle="1" w:styleId="a4">
    <w:name w:val="Название Знак"/>
    <w:basedOn w:val="a0"/>
    <w:link w:val="a3"/>
    <w:rsid w:val="005B5832"/>
    <w:rPr>
      <w:rFonts w:eastAsia="Times New Roman"/>
      <w:spacing w:val="60"/>
      <w:sz w:val="36"/>
      <w:lang w:eastAsia="ru-RU"/>
    </w:rPr>
  </w:style>
  <w:style w:type="paragraph" w:styleId="3">
    <w:name w:val="Body Text 3"/>
    <w:basedOn w:val="a"/>
    <w:link w:val="30"/>
    <w:semiHidden/>
    <w:unhideWhenUsed/>
    <w:rsid w:val="005B5832"/>
    <w:pPr>
      <w:spacing w:after="0" w:line="240" w:lineRule="auto"/>
      <w:jc w:val="both"/>
    </w:pPr>
    <w:rPr>
      <w:rFonts w:ascii="Times New Roman" w:eastAsia="Times New Roman" w:hAnsi="Times New Roman"/>
      <w:sz w:val="28"/>
      <w:szCs w:val="20"/>
      <w:lang w:eastAsia="ru-RU"/>
    </w:rPr>
  </w:style>
  <w:style w:type="character" w:customStyle="1" w:styleId="30">
    <w:name w:val="Основной текст 3 Знак"/>
    <w:basedOn w:val="a0"/>
    <w:link w:val="3"/>
    <w:semiHidden/>
    <w:rsid w:val="005B5832"/>
    <w:rPr>
      <w:rFonts w:eastAsia="Times New Roman"/>
      <w:szCs w:val="20"/>
      <w:lang w:eastAsia="ru-RU"/>
    </w:rPr>
  </w:style>
  <w:style w:type="paragraph" w:customStyle="1" w:styleId="ConsPlusTitle">
    <w:name w:val="ConsPlusTitle"/>
    <w:rsid w:val="005B583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Balloon Text"/>
    <w:basedOn w:val="a"/>
    <w:link w:val="a6"/>
    <w:uiPriority w:val="99"/>
    <w:semiHidden/>
    <w:unhideWhenUsed/>
    <w:rsid w:val="005B58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5832"/>
    <w:rPr>
      <w:rFonts w:ascii="Tahoma" w:eastAsia="Calibri" w:hAnsi="Tahoma" w:cs="Tahoma"/>
      <w:sz w:val="16"/>
      <w:szCs w:val="16"/>
    </w:rPr>
  </w:style>
  <w:style w:type="paragraph" w:styleId="a7">
    <w:name w:val="No Spacing"/>
    <w:uiPriority w:val="1"/>
    <w:qFormat/>
    <w:rsid w:val="0003588E"/>
    <w:pPr>
      <w:spacing w:after="0" w:line="240" w:lineRule="auto"/>
    </w:pPr>
    <w:rPr>
      <w:rFonts w:asciiTheme="minorHAnsi" w:eastAsiaTheme="minorEastAsia" w:hAnsiTheme="minorHAnsi" w:cstheme="minorBidi"/>
      <w:sz w:val="22"/>
      <w:szCs w:val="22"/>
      <w:lang w:eastAsia="ru-RU"/>
    </w:rPr>
  </w:style>
  <w:style w:type="paragraph" w:customStyle="1" w:styleId="ConsPlusCell">
    <w:name w:val="ConsPlusCell"/>
    <w:rsid w:val="0003588E"/>
    <w:pPr>
      <w:widowControl w:val="0"/>
      <w:autoSpaceDE w:val="0"/>
      <w:autoSpaceDN w:val="0"/>
      <w:adjustRightInd w:val="0"/>
      <w:spacing w:after="0" w:line="240" w:lineRule="auto"/>
    </w:pPr>
    <w:rPr>
      <w:rFonts w:ascii="Calibri" w:eastAsia="Times New Roman" w:hAnsi="Calibri" w:cs="Calibri"/>
      <w:sz w:val="22"/>
      <w:szCs w:val="22"/>
      <w:lang w:eastAsia="ru-RU"/>
    </w:rPr>
  </w:style>
  <w:style w:type="paragraph" w:customStyle="1" w:styleId="ConsPlusNormal">
    <w:name w:val="ConsPlusNormal"/>
    <w:rsid w:val="0003588E"/>
    <w:pPr>
      <w:widowControl w:val="0"/>
      <w:autoSpaceDE w:val="0"/>
      <w:autoSpaceDN w:val="0"/>
      <w:spacing w:after="0" w:line="240" w:lineRule="auto"/>
    </w:pPr>
    <w:rPr>
      <w:rFonts w:ascii="Calibri" w:eastAsia="Times New Roman" w:hAnsi="Calibri" w:cs="Calibri"/>
      <w:sz w:val="22"/>
      <w:szCs w:val="20"/>
      <w:lang w:eastAsia="ru-RU"/>
    </w:rPr>
  </w:style>
  <w:style w:type="table" w:styleId="a8">
    <w:name w:val="Table Grid"/>
    <w:basedOn w:val="a1"/>
    <w:uiPriority w:val="39"/>
    <w:rsid w:val="0003588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14688">
      <w:bodyDiv w:val="1"/>
      <w:marLeft w:val="0"/>
      <w:marRight w:val="0"/>
      <w:marTop w:val="0"/>
      <w:marBottom w:val="0"/>
      <w:divBdr>
        <w:top w:val="none" w:sz="0" w:space="0" w:color="auto"/>
        <w:left w:val="none" w:sz="0" w:space="0" w:color="auto"/>
        <w:bottom w:val="none" w:sz="0" w:space="0" w:color="auto"/>
        <w:right w:val="none" w:sz="0" w:space="0" w:color="auto"/>
      </w:divBdr>
    </w:div>
    <w:div w:id="20105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2720</Words>
  <Characters>15510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Цыренов Алдар Александр</dc:creator>
  <cp:keywords/>
  <dc:description/>
  <cp:lastModifiedBy>Цыренов Алдар Александр</cp:lastModifiedBy>
  <cp:revision>5</cp:revision>
  <cp:lastPrinted>2024-09-06T01:09:00Z</cp:lastPrinted>
  <dcterms:created xsi:type="dcterms:W3CDTF">2024-09-06T01:02:00Z</dcterms:created>
  <dcterms:modified xsi:type="dcterms:W3CDTF">2024-09-16T02:01:00Z</dcterms:modified>
</cp:coreProperties>
</file>