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2F" w:rsidRPr="001A4ECF" w:rsidRDefault="00E35C2F" w:rsidP="001A4ECF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auto"/>
        </w:rPr>
      </w:pPr>
    </w:p>
    <w:p w:rsidR="00E35C2F" w:rsidRPr="001A4ECF" w:rsidRDefault="00E35C2F" w:rsidP="001A4E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A4ECF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E35C2F" w:rsidRPr="001A4ECF" w:rsidRDefault="00E35C2F" w:rsidP="001A4E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A4EC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E35C2F" w:rsidRPr="001A4ECF" w:rsidRDefault="00E35C2F" w:rsidP="001A4E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C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35C2F" w:rsidRPr="001A4ECF" w:rsidRDefault="00E35C2F" w:rsidP="001A4E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CF">
        <w:rPr>
          <w:rFonts w:ascii="Times New Roman" w:hAnsi="Times New Roman" w:cs="Times New Roman"/>
          <w:sz w:val="24"/>
          <w:szCs w:val="24"/>
        </w:rPr>
        <w:t xml:space="preserve">«Еравнинский район» </w:t>
      </w:r>
    </w:p>
    <w:p w:rsidR="00E35C2F" w:rsidRPr="001A4ECF" w:rsidRDefault="00E35C2F" w:rsidP="001A4E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CF">
        <w:rPr>
          <w:rFonts w:ascii="Times New Roman" w:hAnsi="Times New Roman" w:cs="Times New Roman"/>
          <w:sz w:val="24"/>
          <w:szCs w:val="24"/>
        </w:rPr>
        <w:t>от ___.</w:t>
      </w:r>
      <w:r w:rsidR="006A55CE" w:rsidRPr="001A4ECF">
        <w:rPr>
          <w:rFonts w:ascii="Times New Roman" w:hAnsi="Times New Roman" w:cs="Times New Roman"/>
          <w:sz w:val="24"/>
          <w:szCs w:val="24"/>
        </w:rPr>
        <w:t>01</w:t>
      </w:r>
      <w:r w:rsidRPr="001A4ECF">
        <w:rPr>
          <w:rFonts w:ascii="Times New Roman" w:hAnsi="Times New Roman" w:cs="Times New Roman"/>
          <w:sz w:val="24"/>
          <w:szCs w:val="24"/>
        </w:rPr>
        <w:t>.202</w:t>
      </w:r>
      <w:r w:rsidR="006A55CE" w:rsidRPr="001A4ECF">
        <w:rPr>
          <w:rFonts w:ascii="Times New Roman" w:hAnsi="Times New Roman" w:cs="Times New Roman"/>
          <w:sz w:val="24"/>
          <w:szCs w:val="24"/>
        </w:rPr>
        <w:t>5</w:t>
      </w:r>
      <w:r w:rsidRPr="001A4ECF">
        <w:rPr>
          <w:rFonts w:ascii="Times New Roman" w:hAnsi="Times New Roman" w:cs="Times New Roman"/>
          <w:sz w:val="24"/>
          <w:szCs w:val="24"/>
        </w:rPr>
        <w:t xml:space="preserve"> г. № ____</w:t>
      </w:r>
    </w:p>
    <w:p w:rsidR="00E35C2F" w:rsidRPr="001A4ECF" w:rsidRDefault="00E35C2F" w:rsidP="001A4ECF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auto"/>
        </w:rPr>
      </w:pPr>
    </w:p>
    <w:p w:rsidR="00E35C2F" w:rsidRPr="001A4ECF" w:rsidRDefault="00E35C2F" w:rsidP="001A4ECF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auto"/>
        </w:rPr>
      </w:pPr>
    </w:p>
    <w:p w:rsidR="00E35C2F" w:rsidRPr="001A4ECF" w:rsidRDefault="00E35C2F" w:rsidP="001A4ECF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auto"/>
        </w:rPr>
      </w:pPr>
    </w:p>
    <w:p w:rsidR="00C57781" w:rsidRPr="001A4ECF" w:rsidRDefault="00C57781" w:rsidP="001A4ECF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auto"/>
        </w:rPr>
      </w:pPr>
      <w:r w:rsidRPr="001A4ECF">
        <w:rPr>
          <w:b/>
          <w:bCs/>
          <w:color w:val="auto"/>
        </w:rPr>
        <w:t xml:space="preserve">ПОЛОЖЕНИЕ </w:t>
      </w:r>
    </w:p>
    <w:p w:rsidR="00566BC0" w:rsidRPr="001A4ECF" w:rsidRDefault="00C57781" w:rsidP="001A4ECF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auto"/>
        </w:rPr>
      </w:pPr>
      <w:r w:rsidRPr="001A4ECF">
        <w:rPr>
          <w:b/>
          <w:bCs/>
          <w:color w:val="auto"/>
        </w:rPr>
        <w:t xml:space="preserve">о конкурсе </w:t>
      </w:r>
      <w:r w:rsidR="00310588" w:rsidRPr="001A4ECF">
        <w:rPr>
          <w:b/>
          <w:bCs/>
          <w:color w:val="auto"/>
        </w:rPr>
        <w:t xml:space="preserve">на предоставление грантов </w:t>
      </w:r>
      <w:r w:rsidR="00566BC0" w:rsidRPr="001A4ECF">
        <w:rPr>
          <w:b/>
          <w:bCs/>
          <w:color w:val="auto"/>
        </w:rPr>
        <w:t xml:space="preserve">победителям </w:t>
      </w:r>
      <w:r w:rsidR="00101000" w:rsidRPr="00A33A30">
        <w:rPr>
          <w:b/>
          <w:bCs/>
          <w:color w:val="auto"/>
        </w:rPr>
        <w:t>инициативных</w:t>
      </w:r>
      <w:r w:rsidR="00101000" w:rsidRPr="00101000">
        <w:rPr>
          <w:b/>
          <w:bCs/>
          <w:color w:val="FF0000"/>
        </w:rPr>
        <w:t xml:space="preserve"> </w:t>
      </w:r>
      <w:r w:rsidRPr="001A4ECF">
        <w:rPr>
          <w:b/>
          <w:bCs/>
          <w:color w:val="auto"/>
        </w:rPr>
        <w:t xml:space="preserve">проектов территориальных общественных самоуправлений </w:t>
      </w:r>
    </w:p>
    <w:p w:rsidR="00C57781" w:rsidRPr="001A4ECF" w:rsidRDefault="00C57781" w:rsidP="001A4ECF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auto"/>
        </w:rPr>
      </w:pPr>
      <w:r w:rsidRPr="001A4ECF">
        <w:rPr>
          <w:b/>
          <w:bCs/>
          <w:color w:val="auto"/>
        </w:rPr>
        <w:t>Еравнинского района в 2025 году</w:t>
      </w:r>
    </w:p>
    <w:p w:rsidR="00BA4CF2" w:rsidRPr="001A4ECF" w:rsidRDefault="00BA4CF2" w:rsidP="001A4ECF">
      <w:pPr>
        <w:pStyle w:val="1"/>
        <w:shd w:val="clear" w:color="auto" w:fill="auto"/>
        <w:spacing w:before="480" w:after="240" w:line="240" w:lineRule="auto"/>
        <w:ind w:firstLine="0"/>
        <w:jc w:val="center"/>
        <w:rPr>
          <w:b/>
          <w:bCs/>
          <w:color w:val="auto"/>
        </w:rPr>
      </w:pPr>
      <w:r w:rsidRPr="001A4ECF">
        <w:rPr>
          <w:b/>
          <w:bCs/>
          <w:color w:val="auto"/>
        </w:rPr>
        <w:t>1. Общие положения</w:t>
      </w:r>
    </w:p>
    <w:p w:rsidR="00BA4CF2" w:rsidRPr="001A4ECF" w:rsidRDefault="00BA4CF2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 xml:space="preserve">1.1. Настоящее </w:t>
      </w:r>
      <w:r w:rsidR="00AE0440" w:rsidRPr="001A4ECF">
        <w:rPr>
          <w:color w:val="auto"/>
        </w:rPr>
        <w:t>П</w:t>
      </w:r>
      <w:r w:rsidRPr="001A4ECF">
        <w:rPr>
          <w:color w:val="auto"/>
        </w:rPr>
        <w:t xml:space="preserve">оложение определяет условия и порядок проведения конкурса </w:t>
      </w:r>
      <w:r w:rsidR="00DF5705" w:rsidRPr="001A4ECF">
        <w:rPr>
          <w:color w:val="auto"/>
        </w:rPr>
        <w:t xml:space="preserve">на предоставление грантов </w:t>
      </w:r>
      <w:r w:rsidRPr="001A4ECF">
        <w:rPr>
          <w:color w:val="auto"/>
        </w:rPr>
        <w:t>среди территориальных общественных самоуправлений Еравнинского района</w:t>
      </w:r>
      <w:r w:rsidR="00697B6A" w:rsidRPr="001A4ECF">
        <w:rPr>
          <w:color w:val="auto"/>
        </w:rPr>
        <w:t>, р</w:t>
      </w:r>
      <w:r w:rsidRPr="001A4ECF">
        <w:rPr>
          <w:color w:val="auto"/>
        </w:rPr>
        <w:t>еализу</w:t>
      </w:r>
      <w:r w:rsidR="00DF5705" w:rsidRPr="001A4ECF">
        <w:rPr>
          <w:color w:val="auto"/>
        </w:rPr>
        <w:t>ющих социально значимые проекты</w:t>
      </w:r>
      <w:r w:rsidRPr="001A4ECF">
        <w:rPr>
          <w:color w:val="auto"/>
        </w:rPr>
        <w:t>.</w:t>
      </w:r>
    </w:p>
    <w:p w:rsidR="00B35832" w:rsidRPr="001A4ECF" w:rsidRDefault="00310588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 xml:space="preserve">1.2. Конкурс проводится </w:t>
      </w:r>
      <w:r w:rsidR="00404382" w:rsidRPr="001A4ECF">
        <w:rPr>
          <w:color w:val="auto"/>
        </w:rPr>
        <w:t xml:space="preserve">Организационным отделом </w:t>
      </w:r>
      <w:r w:rsidRPr="001A4ECF">
        <w:rPr>
          <w:color w:val="auto"/>
        </w:rPr>
        <w:t>Администраци</w:t>
      </w:r>
      <w:r w:rsidR="00404382" w:rsidRPr="001A4ECF">
        <w:rPr>
          <w:color w:val="auto"/>
        </w:rPr>
        <w:t>и</w:t>
      </w:r>
      <w:r w:rsidRPr="001A4ECF">
        <w:rPr>
          <w:color w:val="auto"/>
        </w:rPr>
        <w:t xml:space="preserve"> муниципального образования «Еравнинский район» в соответствии с настоящим </w:t>
      </w:r>
      <w:r w:rsidR="00AE0440" w:rsidRPr="001A4ECF">
        <w:rPr>
          <w:color w:val="auto"/>
        </w:rPr>
        <w:t>П</w:t>
      </w:r>
      <w:r w:rsidRPr="001A4ECF">
        <w:rPr>
          <w:color w:val="auto"/>
        </w:rPr>
        <w:t>оложением</w:t>
      </w:r>
      <w:r w:rsidR="00B35832" w:rsidRPr="001A4ECF">
        <w:rPr>
          <w:color w:val="auto"/>
        </w:rPr>
        <w:t>.</w:t>
      </w:r>
    </w:p>
    <w:p w:rsidR="00B35832" w:rsidRPr="001A4ECF" w:rsidRDefault="00B35832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1.3. В настоящем Положении используются следующие основные понятия и сокращения: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а). Грант - денежные средства, предоставляемые Администрацией МО «Еравнинский район» за счет субсидии из местного бюджета на безвозмездной и безвозвратной основах ТОСу, победившему в конкурсе с инициативным проектом, на осуществление такого проекта на условиях, с обязательным представлением отчетности Организатору, подтверждающей целевое использование денежных средств; распределение грантовых средств осуществляется через предоставление иных межбюджетных трансфертов бюджетам муниципальных образований сельских поселений для премирования победителей и призеров конкурса, реализации инициативного проекта.</w:t>
      </w:r>
    </w:p>
    <w:p w:rsidR="00B35832" w:rsidRPr="001A4ECF" w:rsidRDefault="00B35832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б). Заявитель – территориальное общественное самоуправление (далее – ТОС), созданное в установленном законодательством Российской Федерации порядке, осуществляющим в соответствии с уставом ТОС деятельность в границах ТОС на территории муниципального образования «Еравнинский район».</w:t>
      </w:r>
    </w:p>
    <w:p w:rsidR="00B35832" w:rsidRPr="001A4ECF" w:rsidRDefault="00B35832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 xml:space="preserve">в). Конкурс - конкурс </w:t>
      </w:r>
      <w:r w:rsidRPr="001A4ECF">
        <w:rPr>
          <w:bCs/>
          <w:color w:val="auto"/>
        </w:rPr>
        <w:t xml:space="preserve">на предоставление грантов победителям </w:t>
      </w:r>
      <w:r w:rsidR="00101000" w:rsidRPr="00A33A30">
        <w:rPr>
          <w:bCs/>
          <w:color w:val="auto"/>
        </w:rPr>
        <w:t>инициативных</w:t>
      </w:r>
      <w:r w:rsidR="00101000">
        <w:rPr>
          <w:bCs/>
          <w:color w:val="FF0000"/>
        </w:rPr>
        <w:t xml:space="preserve"> </w:t>
      </w:r>
      <w:r w:rsidRPr="001A4ECF">
        <w:rPr>
          <w:bCs/>
          <w:color w:val="auto"/>
        </w:rPr>
        <w:t>проектов территориальных общественных самоуправлений Еравнинского района в 2025 году.</w:t>
      </w:r>
    </w:p>
    <w:p w:rsidR="00B35832" w:rsidRPr="001A4ECF" w:rsidRDefault="00B35832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 xml:space="preserve">г). Конкурсная комиссия (далее – Комиссия) – коллегиальный орган, созданный для обеспечения проведения независимой экспертизы представленных на конкурс проектов, состав которой утвержден в приложении № 2 настоящего постановления. </w:t>
      </w:r>
    </w:p>
    <w:p w:rsidR="00B35832" w:rsidRPr="001A4ECF" w:rsidRDefault="00B35832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 xml:space="preserve">д). </w:t>
      </w:r>
      <w:r w:rsidR="00101000" w:rsidRPr="00A33A30">
        <w:rPr>
          <w:color w:val="auto"/>
        </w:rPr>
        <w:t>Инициативный п</w:t>
      </w:r>
      <w:r w:rsidRPr="00A33A30">
        <w:rPr>
          <w:color w:val="auto"/>
        </w:rPr>
        <w:t>роект</w:t>
      </w:r>
      <w:r w:rsidR="00101000" w:rsidRPr="00A33A30">
        <w:rPr>
          <w:color w:val="auto"/>
        </w:rPr>
        <w:t xml:space="preserve"> (далее – Проект</w:t>
      </w:r>
      <w:r w:rsidR="00101000" w:rsidRPr="00A33A30">
        <w:rPr>
          <w:color w:val="FF0000"/>
        </w:rPr>
        <w:t>)</w:t>
      </w:r>
      <w:r w:rsidRPr="001A4ECF">
        <w:rPr>
          <w:color w:val="auto"/>
        </w:rPr>
        <w:t xml:space="preserve"> - комплекс взаимосвязанных </w:t>
      </w:r>
      <w:r w:rsidRPr="001A4ECF">
        <w:rPr>
          <w:color w:val="auto"/>
        </w:rPr>
        <w:lastRenderedPageBreak/>
        <w:t>мероприятий, направленных на достижение конкретных общественно полезных результатов в рамках определенного срока и бюджета</w:t>
      </w:r>
    </w:p>
    <w:p w:rsidR="00B35832" w:rsidRPr="001A4ECF" w:rsidRDefault="00B35832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е). Организатор – Организационный отдел Администрации МО «Еравнинский район».</w:t>
      </w:r>
    </w:p>
    <w:p w:rsidR="00B35832" w:rsidRPr="001A4ECF" w:rsidRDefault="00B35832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1.</w:t>
      </w:r>
      <w:r w:rsidR="004812CC" w:rsidRPr="001A4ECF">
        <w:rPr>
          <w:color w:val="auto"/>
        </w:rPr>
        <w:t>4</w:t>
      </w:r>
      <w:r w:rsidRPr="001A4ECF">
        <w:rPr>
          <w:color w:val="auto"/>
        </w:rPr>
        <w:t>. Подготовку проведения Конкурса осуществляет</w:t>
      </w:r>
      <w:r w:rsidR="00AE0440" w:rsidRPr="001A4ECF">
        <w:rPr>
          <w:color w:val="auto"/>
        </w:rPr>
        <w:t xml:space="preserve"> Организатор:</w:t>
      </w:r>
    </w:p>
    <w:p w:rsidR="002C7B90" w:rsidRPr="001A4ECF" w:rsidRDefault="00AE0440" w:rsidP="001A4ECF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t>а).</w:t>
      </w:r>
      <w:r w:rsidR="002C7B90" w:rsidRPr="001A4ECF">
        <w:rPr>
          <w:rFonts w:ascii="Times New Roman" w:hAnsi="Times New Roman" w:cs="Times New Roman"/>
          <w:sz w:val="28"/>
          <w:szCs w:val="28"/>
        </w:rPr>
        <w:t xml:space="preserve"> Публикует в официальном печатном издании и размещает в сети Интернет на официальном сайте Администрации МО «Еравнинский район» объявление </w:t>
      </w:r>
      <w:r w:rsidRPr="001A4ECF">
        <w:rPr>
          <w:rFonts w:ascii="Times New Roman" w:hAnsi="Times New Roman" w:cs="Times New Roman"/>
          <w:sz w:val="28"/>
          <w:szCs w:val="28"/>
        </w:rPr>
        <w:t>о Конкурсе до 10.02.2025 г.</w:t>
      </w:r>
      <w:r w:rsidR="002C7B90" w:rsidRPr="001A4ECF">
        <w:rPr>
          <w:rFonts w:ascii="Times New Roman" w:hAnsi="Times New Roman" w:cs="Times New Roman"/>
          <w:sz w:val="28"/>
          <w:szCs w:val="28"/>
        </w:rPr>
        <w:t xml:space="preserve"> с указанием следующих сведений:</w:t>
      </w:r>
    </w:p>
    <w:p w:rsidR="002C7B90" w:rsidRPr="001A4ECF" w:rsidRDefault="002C7B90" w:rsidP="001A4ECF">
      <w:pPr>
        <w:pStyle w:val="ConsPlusNormal"/>
        <w:widowControl/>
        <w:numPr>
          <w:ilvl w:val="0"/>
          <w:numId w:val="8"/>
        </w:numPr>
        <w:ind w:left="1321" w:hanging="357"/>
        <w:jc w:val="both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AE0440" w:rsidRPr="001A4ECF">
        <w:rPr>
          <w:rFonts w:ascii="Times New Roman" w:hAnsi="Times New Roman" w:cs="Times New Roman"/>
          <w:sz w:val="28"/>
          <w:szCs w:val="28"/>
        </w:rPr>
        <w:t>О</w:t>
      </w:r>
      <w:r w:rsidRPr="001A4ECF">
        <w:rPr>
          <w:rFonts w:ascii="Times New Roman" w:hAnsi="Times New Roman" w:cs="Times New Roman"/>
          <w:sz w:val="28"/>
          <w:szCs w:val="28"/>
        </w:rPr>
        <w:t>рганизатора конкурса с указанием номеров контактных телефонов;</w:t>
      </w:r>
    </w:p>
    <w:p w:rsidR="002C7B90" w:rsidRPr="001A4ECF" w:rsidRDefault="00AE0440" w:rsidP="001A4ECF">
      <w:pPr>
        <w:pStyle w:val="ConsPlusNormal"/>
        <w:widowControl/>
        <w:numPr>
          <w:ilvl w:val="0"/>
          <w:numId w:val="8"/>
        </w:numPr>
        <w:ind w:left="1321" w:hanging="357"/>
        <w:jc w:val="both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t>Положение о конкурсе на предоставление грантов победителям проектов территориальных общественных самоуправлений Еравнинского района в 2025 году</w:t>
      </w:r>
      <w:r w:rsidR="002C7B90" w:rsidRPr="001A4ECF">
        <w:rPr>
          <w:rFonts w:ascii="Times New Roman" w:hAnsi="Times New Roman" w:cs="Times New Roman"/>
          <w:sz w:val="28"/>
          <w:szCs w:val="28"/>
        </w:rPr>
        <w:t>;</w:t>
      </w:r>
    </w:p>
    <w:p w:rsidR="002C7B90" w:rsidRPr="001A4ECF" w:rsidRDefault="002C7B90" w:rsidP="001A4ECF">
      <w:pPr>
        <w:pStyle w:val="ConsPlusNormal"/>
        <w:widowControl/>
        <w:numPr>
          <w:ilvl w:val="0"/>
          <w:numId w:val="8"/>
        </w:numPr>
        <w:ind w:left="1321" w:hanging="357"/>
        <w:jc w:val="both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t>мест</w:t>
      </w:r>
      <w:r w:rsidR="00641B82" w:rsidRPr="001A4ECF">
        <w:rPr>
          <w:rFonts w:ascii="Times New Roman" w:hAnsi="Times New Roman" w:cs="Times New Roman"/>
          <w:sz w:val="28"/>
          <w:szCs w:val="28"/>
        </w:rPr>
        <w:t>о</w:t>
      </w:r>
      <w:r w:rsidRPr="001A4ECF">
        <w:rPr>
          <w:rFonts w:ascii="Times New Roman" w:hAnsi="Times New Roman" w:cs="Times New Roman"/>
          <w:sz w:val="28"/>
          <w:szCs w:val="28"/>
        </w:rPr>
        <w:t xml:space="preserve"> и срок приема заявок.</w:t>
      </w:r>
    </w:p>
    <w:p w:rsidR="003C78EE" w:rsidRPr="001A4ECF" w:rsidRDefault="003C78EE" w:rsidP="001A4ECF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t>б). Предоставляет разъяснения по вопросам проведения Конкурса.</w:t>
      </w:r>
    </w:p>
    <w:p w:rsidR="003C78EE" w:rsidRPr="001A4ECF" w:rsidRDefault="003C78EE" w:rsidP="001A4ECF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t>в). Осуществляет прием конкурсных заявок.</w:t>
      </w:r>
    </w:p>
    <w:p w:rsidR="003C78EE" w:rsidRPr="001A4ECF" w:rsidRDefault="003C78EE" w:rsidP="001A4ECF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t>г). Формирует реестр принятых заявок и предоставляет его на Комиссию.</w:t>
      </w:r>
    </w:p>
    <w:p w:rsidR="003C78EE" w:rsidRPr="001A4ECF" w:rsidRDefault="003C78EE" w:rsidP="001A4ECF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t>д). В течение пяти дней со дня утверждения протокола Комиссии о принятом решении размещает выписку из протокола заседания Комиссии о победителях Конкурса на официальном сайте Администрации муниципального образования «Еравнинский район».</w:t>
      </w:r>
    </w:p>
    <w:p w:rsidR="003C78EE" w:rsidRPr="001A4ECF" w:rsidRDefault="003C78EE" w:rsidP="001A4ECF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t>е). Осуществляет мониторинг реализации предпринимательского проекта и контроль за целевым расходованием предоставленных средств.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1.5. Источником финансового обеспечения реализации инициативных проектов являются предусмотренные решением о местном бюджете поселения бюджетные ассигнования на реализацию инициативных проектов, формируемые в том числе с учетом объемов инициативных платежей и межбюджетных трансфертов из бюджета муниципального района (муниципального округа) и республиканского бюджета, предоставленных в целях финансового обеспечения соответствующих расходных обязательств поселения в соответствии с бюджетным законодательством Российской Федерации (далее - объем бюджетных ассигнований).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1.6. С заявкой на участие в конкурсе (</w:t>
      </w:r>
      <w:r w:rsidR="000C4A07">
        <w:rPr>
          <w:color w:val="auto"/>
        </w:rPr>
        <w:t>П</w:t>
      </w:r>
      <w:r w:rsidRPr="001A4ECF">
        <w:rPr>
          <w:color w:val="auto"/>
        </w:rPr>
        <w:t xml:space="preserve">роектом) вправе выступить </w:t>
      </w:r>
      <w:r w:rsidRPr="00A33A30">
        <w:rPr>
          <w:color w:val="000000" w:themeColor="text1"/>
        </w:rPr>
        <w:t xml:space="preserve">инициативная </w:t>
      </w:r>
      <w:r w:rsidR="000C4A07" w:rsidRPr="00A33A30">
        <w:rPr>
          <w:color w:val="000000" w:themeColor="text1"/>
        </w:rPr>
        <w:t xml:space="preserve">группа </w:t>
      </w:r>
      <w:r w:rsidRPr="00A33A30">
        <w:rPr>
          <w:color w:val="000000" w:themeColor="text1"/>
        </w:rPr>
        <w:t>территориально</w:t>
      </w:r>
      <w:r w:rsidR="000C4A07" w:rsidRPr="00A33A30">
        <w:rPr>
          <w:color w:val="000000" w:themeColor="text1"/>
        </w:rPr>
        <w:t>го</w:t>
      </w:r>
      <w:r w:rsidRPr="00A33A30">
        <w:rPr>
          <w:color w:val="000000" w:themeColor="text1"/>
        </w:rPr>
        <w:t xml:space="preserve"> общественно</w:t>
      </w:r>
      <w:r w:rsidR="000C4A07" w:rsidRPr="00A33A30">
        <w:rPr>
          <w:color w:val="000000" w:themeColor="text1"/>
        </w:rPr>
        <w:t>го</w:t>
      </w:r>
      <w:r w:rsidRPr="00A33A30">
        <w:rPr>
          <w:color w:val="000000" w:themeColor="text1"/>
        </w:rPr>
        <w:t xml:space="preserve"> самоуправлени</w:t>
      </w:r>
      <w:r w:rsidR="000C4A07" w:rsidRPr="00A33A30">
        <w:rPr>
          <w:color w:val="000000" w:themeColor="text1"/>
        </w:rPr>
        <w:t>я</w:t>
      </w:r>
      <w:r w:rsidRPr="001A4ECF">
        <w:rPr>
          <w:color w:val="auto"/>
        </w:rPr>
        <w:t xml:space="preserve">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образования, органы территориального общественного самоуправления.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bookmarkStart w:id="0" w:name="Par43"/>
      <w:bookmarkEnd w:id="0"/>
      <w:r w:rsidRPr="001A4ECF">
        <w:rPr>
          <w:color w:val="auto"/>
        </w:rPr>
        <w:t xml:space="preserve">1.7. Проект до его подачи на конкурс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</w:t>
      </w:r>
      <w:r w:rsidR="00C95091" w:rsidRPr="00A33A30">
        <w:rPr>
          <w:color w:val="auto"/>
        </w:rPr>
        <w:t>Проекта</w:t>
      </w:r>
      <w:r w:rsidRPr="001A4ECF">
        <w:rPr>
          <w:color w:val="auto"/>
        </w:rPr>
        <w:t xml:space="preserve">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</w:t>
      </w:r>
      <w:r w:rsidRPr="001A4ECF">
        <w:rPr>
          <w:color w:val="auto"/>
        </w:rPr>
        <w:lastRenderedPageBreak/>
        <w:t>конференции граждан.</w:t>
      </w:r>
    </w:p>
    <w:p w:rsidR="008C2B5D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По итогам проведения схода, собрания или конференции граждан оформляется протокол в соответствии с нормативным правовым актом представительного органа муниципального образования.</w:t>
      </w:r>
    </w:p>
    <w:p w:rsidR="003A6FC5" w:rsidRPr="00A33A30" w:rsidRDefault="003A6FC5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A33A30">
        <w:rPr>
          <w:color w:val="auto"/>
        </w:rPr>
        <w:t>Заявители при внесении Проекта в местную администрацию поселения прикладывают к нему п</w:t>
      </w:r>
      <w:r w:rsidR="00A33A30">
        <w:rPr>
          <w:color w:val="auto"/>
        </w:rPr>
        <w:t xml:space="preserve">ротокол </w:t>
      </w:r>
      <w:r w:rsidRPr="00A33A30">
        <w:rPr>
          <w:color w:val="auto"/>
        </w:rPr>
        <w:t>собра</w:t>
      </w:r>
      <w:r w:rsidR="00A33A30">
        <w:rPr>
          <w:color w:val="auto"/>
        </w:rPr>
        <w:t xml:space="preserve">ния </w:t>
      </w:r>
      <w:r w:rsidRPr="00A33A30">
        <w:rPr>
          <w:color w:val="auto"/>
        </w:rPr>
        <w:t>граждан, результаты опроса граждан и (или) подписные листы, подтверждающие поддержку Проекта жителями</w:t>
      </w:r>
      <w:r w:rsidRPr="00A33A30">
        <w:rPr>
          <w:rFonts w:eastAsia="Calibri"/>
          <w:color w:val="auto"/>
          <w:lang w:eastAsia="en-US"/>
        </w:rPr>
        <w:t xml:space="preserve"> муниципал</w:t>
      </w:r>
      <w:r w:rsidR="004703B2" w:rsidRPr="00A33A30">
        <w:rPr>
          <w:rFonts w:eastAsia="Calibri"/>
          <w:color w:val="auto"/>
          <w:lang w:eastAsia="en-US"/>
        </w:rPr>
        <w:t>ьного образования или его части.</w:t>
      </w:r>
    </w:p>
    <w:p w:rsidR="003A6FC5" w:rsidRDefault="003A6FC5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>
        <w:rPr>
          <w:color w:val="auto"/>
        </w:rPr>
        <w:t>1.8. П</w:t>
      </w:r>
      <w:r w:rsidRPr="00507197">
        <w:t>роект вносится в местную администрацию поселения,</w:t>
      </w:r>
      <w:r>
        <w:rPr>
          <w:color w:val="auto"/>
        </w:rPr>
        <w:t xml:space="preserve"> на территории которого будет реализовываться данный Проект, для согласования участия в Конкурсе.</w:t>
      </w:r>
    </w:p>
    <w:p w:rsidR="008C2B5D" w:rsidRPr="00A33A30" w:rsidRDefault="004703B2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A33A30">
        <w:rPr>
          <w:color w:val="auto"/>
        </w:rPr>
        <w:t xml:space="preserve">1.9. </w:t>
      </w:r>
      <w:r w:rsidR="008C2B5D" w:rsidRPr="00A33A30">
        <w:rPr>
          <w:color w:val="auto"/>
        </w:rPr>
        <w:t>Заявитель при подаче заявки</w:t>
      </w:r>
      <w:r w:rsidRPr="00A33A30">
        <w:rPr>
          <w:color w:val="auto"/>
        </w:rPr>
        <w:t xml:space="preserve"> на К</w:t>
      </w:r>
      <w:r w:rsidR="008C2B5D" w:rsidRPr="00A33A30">
        <w:rPr>
          <w:color w:val="auto"/>
        </w:rPr>
        <w:t>онкурс прикладывают к</w:t>
      </w:r>
      <w:r w:rsidR="00A33A30">
        <w:rPr>
          <w:color w:val="auto"/>
        </w:rPr>
        <w:t xml:space="preserve"> нему протокол собрания </w:t>
      </w:r>
      <w:r w:rsidR="008C2B5D" w:rsidRPr="00A33A30">
        <w:rPr>
          <w:color w:val="auto"/>
        </w:rPr>
        <w:t>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</w:t>
      </w:r>
      <w:r w:rsidRPr="00A33A30">
        <w:rPr>
          <w:color w:val="auto"/>
        </w:rPr>
        <w:t>, письменное согласие администрации поселения на реализацию Проекта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bookmarkStart w:id="1" w:name="Par57"/>
      <w:bookmarkEnd w:id="1"/>
      <w:r w:rsidRPr="001A4ECF">
        <w:rPr>
          <w:color w:val="auto"/>
        </w:rPr>
        <w:t>1.</w:t>
      </w:r>
      <w:r w:rsidR="004703B2">
        <w:rPr>
          <w:color w:val="auto"/>
        </w:rPr>
        <w:t>10</w:t>
      </w:r>
      <w:r w:rsidRPr="001A4ECF">
        <w:rPr>
          <w:color w:val="auto"/>
        </w:rPr>
        <w:t>. Проект не может быть заявлен на включение в иные государственные и (или) муниципальные программы, реализуемые на территории поселения, включая финансирование в рамках данных программ за счет средств республиканского и местных бюджетов.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bookmarkStart w:id="2" w:name="Par62"/>
      <w:bookmarkEnd w:id="2"/>
      <w:r w:rsidRPr="001A4ECF">
        <w:rPr>
          <w:color w:val="auto"/>
        </w:rPr>
        <w:t>1.</w:t>
      </w:r>
      <w:r w:rsidR="004703B2">
        <w:rPr>
          <w:color w:val="auto"/>
        </w:rPr>
        <w:t>11</w:t>
      </w:r>
      <w:r w:rsidRPr="001A4ECF">
        <w:rPr>
          <w:color w:val="auto"/>
        </w:rPr>
        <w:t xml:space="preserve">. Комиссия по результатам рассмотрения заявок в течение 30 дней со дня его внесения, но не позднее дня истечения предельного срока рассмотрения заявок, указанного в </w:t>
      </w:r>
      <w:hyperlink w:anchor="Par57" w:tooltip="5. Инициативный проект вносится в местную администрацию поселения, к полномочиям которой относится реализация предусмотренных инициативным проектом мероприятий по решению вопросов местного значения, в срок, установленный нормативным правовым актом представител" w:history="1">
        <w:r w:rsidRPr="00A33A30">
          <w:rPr>
            <w:color w:val="000000" w:themeColor="text1"/>
          </w:rPr>
          <w:t>пункте 4.</w:t>
        </w:r>
        <w:r w:rsidR="004703B2" w:rsidRPr="00A33A30">
          <w:rPr>
            <w:color w:val="000000" w:themeColor="text1"/>
          </w:rPr>
          <w:t>9</w:t>
        </w:r>
        <w:r w:rsidRPr="00A33A30">
          <w:rPr>
            <w:color w:val="000000" w:themeColor="text1"/>
          </w:rPr>
          <w:t>.</w:t>
        </w:r>
      </w:hyperlink>
      <w:r w:rsidRPr="001A4ECF">
        <w:rPr>
          <w:color w:val="auto"/>
        </w:rPr>
        <w:t xml:space="preserve"> настоящего Порядка, принимает одно из следующих решений: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 xml:space="preserve">1) о допуске к конкурсному отбору заявок на участие в конкурсе (проектов), в отношении которых отсутствуют основания для отказа в их поддержке, предусмотренные </w:t>
      </w:r>
      <w:r w:rsidRPr="00A33A30">
        <w:rPr>
          <w:color w:val="000000" w:themeColor="text1"/>
        </w:rPr>
        <w:t xml:space="preserve">в </w:t>
      </w:r>
      <w:hyperlink w:anchor="Par65" w:tooltip="8. Местная администрация поселения принимает решение об отказе в поддержке инициативного проекта по одному из следующих оснований:" w:history="1">
        <w:r w:rsidRPr="00A33A30">
          <w:rPr>
            <w:color w:val="000000" w:themeColor="text1"/>
          </w:rPr>
          <w:t>1.1</w:t>
        </w:r>
        <w:r w:rsidR="004703B2" w:rsidRPr="00A33A30">
          <w:rPr>
            <w:color w:val="000000" w:themeColor="text1"/>
          </w:rPr>
          <w:t>2</w:t>
        </w:r>
        <w:r w:rsidRPr="00A33A30">
          <w:rPr>
            <w:color w:val="000000" w:themeColor="text1"/>
          </w:rPr>
          <w:t>.</w:t>
        </w:r>
      </w:hyperlink>
      <w:r w:rsidRPr="001A4ECF">
        <w:rPr>
          <w:color w:val="auto"/>
        </w:rPr>
        <w:t xml:space="preserve"> настоящего Порядка, и информирует об этом инициатора проекта;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 xml:space="preserve">2) об отказе в поддержке проекта при наличии оснований, предусмотренных в </w:t>
      </w:r>
      <w:hyperlink w:anchor="Par65" w:tooltip="8. Местная администрация поселения принимает решение об отказе в поддержке инициативного проекта по одному из следующих оснований:" w:history="1">
        <w:r w:rsidRPr="001A4ECF">
          <w:rPr>
            <w:color w:val="auto"/>
          </w:rPr>
          <w:t xml:space="preserve">пункте </w:t>
        </w:r>
        <w:r w:rsidRPr="00A33A30">
          <w:rPr>
            <w:color w:val="auto"/>
          </w:rPr>
          <w:t>1.1</w:t>
        </w:r>
        <w:r w:rsidR="004703B2" w:rsidRPr="00A33A30">
          <w:rPr>
            <w:color w:val="auto"/>
          </w:rPr>
          <w:t>2</w:t>
        </w:r>
        <w:r w:rsidRPr="00A33A30">
          <w:rPr>
            <w:color w:val="auto"/>
          </w:rPr>
          <w:t>.</w:t>
        </w:r>
      </w:hyperlink>
      <w:r w:rsidRPr="001A4ECF">
        <w:rPr>
          <w:color w:val="auto"/>
        </w:rPr>
        <w:t xml:space="preserve"> настоящего Порядка, и возвращает их инициаторам проектов с указанием оснований отказа.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bookmarkStart w:id="3" w:name="Par65"/>
      <w:bookmarkEnd w:id="3"/>
      <w:r w:rsidRPr="001A4ECF">
        <w:rPr>
          <w:color w:val="auto"/>
        </w:rPr>
        <w:t>1.1</w:t>
      </w:r>
      <w:r w:rsidR="004703B2">
        <w:rPr>
          <w:color w:val="auto"/>
        </w:rPr>
        <w:t>2</w:t>
      </w:r>
      <w:r w:rsidRPr="001A4ECF">
        <w:rPr>
          <w:color w:val="auto"/>
        </w:rPr>
        <w:t>. Комиссия принимает решение об отказе в поддержке проекта по одному из следующих оснований: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bookmarkStart w:id="4" w:name="Par66"/>
      <w:bookmarkEnd w:id="4"/>
      <w:r w:rsidRPr="001A4ECF">
        <w:rPr>
          <w:color w:val="auto"/>
        </w:rPr>
        <w:t>1) несоблюдение установленного порядка внесения проекта и его рассмотрения;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bookmarkStart w:id="5" w:name="Par67"/>
      <w:bookmarkEnd w:id="5"/>
      <w:r w:rsidRPr="001A4ECF">
        <w:rPr>
          <w:color w:val="auto"/>
        </w:rPr>
        <w:t>2) несоответствие проекта требованиям федеральных законов и иных нормативных правовых актов Российской Федерации, законов и иных нормативных правовых актов Республики Бурятия, уставу муниципального образования;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3) невозможность реализации проекта ввиду отсутствия у органов местного самоуправления необходимых полномочий и прав;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 xml:space="preserve">4) отсутствие средств местного бюджета в объеме средств, необходимом для реализации проекта, источником формирования которых не являются инициативные платежи (в случае, предусмотренном в </w:t>
      </w:r>
      <w:hyperlink w:anchor="Par50" w:tooltip="7) указание на объем средств местного бюджета муниципального образова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" w:history="1">
        <w:r w:rsidRPr="00A33A30">
          <w:rPr>
            <w:color w:val="000000" w:themeColor="text1"/>
          </w:rPr>
          <w:t>подпункте 1</w:t>
        </w:r>
        <w:r w:rsidR="004703B2" w:rsidRPr="00A33A30">
          <w:rPr>
            <w:color w:val="000000" w:themeColor="text1"/>
          </w:rPr>
          <w:t>5</w:t>
        </w:r>
        <w:r w:rsidRPr="001A4ECF">
          <w:rPr>
            <w:color w:val="auto"/>
          </w:rPr>
          <w:t xml:space="preserve"> пункта 4.1.</w:t>
        </w:r>
      </w:hyperlink>
      <w:r w:rsidRPr="001A4ECF">
        <w:rPr>
          <w:color w:val="auto"/>
        </w:rPr>
        <w:t xml:space="preserve"> настоящего Порядка);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bookmarkStart w:id="6" w:name="Par70"/>
      <w:bookmarkEnd w:id="6"/>
      <w:r w:rsidRPr="001A4ECF">
        <w:rPr>
          <w:color w:val="auto"/>
        </w:rPr>
        <w:t>5) наличие возможности решения описанной в проекте проблемы более эффективным способом.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bookmarkStart w:id="7" w:name="Par71"/>
      <w:bookmarkStart w:id="8" w:name="Par75"/>
      <w:bookmarkEnd w:id="7"/>
      <w:bookmarkEnd w:id="8"/>
      <w:r w:rsidRPr="001A4ECF">
        <w:rPr>
          <w:color w:val="auto"/>
        </w:rPr>
        <w:lastRenderedPageBreak/>
        <w:t>1.1</w:t>
      </w:r>
      <w:r w:rsidR="004703B2">
        <w:rPr>
          <w:color w:val="auto"/>
        </w:rPr>
        <w:t>3</w:t>
      </w:r>
      <w:r w:rsidRPr="001A4ECF">
        <w:rPr>
          <w:color w:val="auto"/>
        </w:rPr>
        <w:t xml:space="preserve">. Информация о подачи заявки на участие в конкурсе подлежит опубликованию (обнародованию) и размещению на официальном сайте муниципального образования «Еравнинский район» в информационно-телекоммуникационной сети Интернет в течение трех рабочих дней со дня подачи заявки на участие в конкурсе и должна содержать сведения, указанные в </w:t>
      </w:r>
      <w:hyperlink w:anchor="Par43" w:tooltip="3. Инициативный проект должен содержать следующие сведения:" w:history="1">
        <w:r w:rsidRPr="001A4ECF">
          <w:rPr>
            <w:color w:val="auto"/>
          </w:rPr>
          <w:t>пункте 4.1.</w:t>
        </w:r>
      </w:hyperlink>
      <w:r w:rsidRPr="001A4ECF">
        <w:rPr>
          <w:color w:val="auto"/>
        </w:rPr>
        <w:t xml:space="preserve"> настоящего Порядка, а также о Заявителе. Одновременно граждане информируются о возможности представления Заявителю своих замечаний и предложений по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 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1.1</w:t>
      </w:r>
      <w:r w:rsidR="0012604E">
        <w:rPr>
          <w:color w:val="auto"/>
        </w:rPr>
        <w:t>4</w:t>
      </w:r>
      <w:r w:rsidRPr="001A4ECF">
        <w:rPr>
          <w:color w:val="auto"/>
        </w:rPr>
        <w:t>. Организатор организует проведение конкурсного отбора проектов, в отношении которых принято решение о допуске к конкурсу. Завершение конкурса и принятие решения по результатам конкурса комиссией осуществляется до 1 мая 2025 года.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1.1</w:t>
      </w:r>
      <w:r w:rsidR="0012604E">
        <w:rPr>
          <w:color w:val="auto"/>
        </w:rPr>
        <w:t>5</w:t>
      </w:r>
      <w:r w:rsidRPr="001A4ECF">
        <w:rPr>
          <w:color w:val="auto"/>
        </w:rPr>
        <w:t>. Организатор информирует инициаторов проектов о дате, времени и месте проведения конкурсного отбора не позднее 10 календарных дней до даты проведения конкурсного отбора.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1.1</w:t>
      </w:r>
      <w:r w:rsidR="0012604E">
        <w:rPr>
          <w:color w:val="auto"/>
        </w:rPr>
        <w:t>6</w:t>
      </w:r>
      <w:r w:rsidRPr="001A4ECF">
        <w:rPr>
          <w:color w:val="auto"/>
        </w:rPr>
        <w:t>. Комиссия осуществляет следующие полномочия: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1) рассматривает проекты;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 xml:space="preserve">2) принимает решение о признании проекта прошедшим конкурсный отбор в случаях, предусмотренных в </w:t>
      </w:r>
      <w:hyperlink w:anchor="Par134" w:tooltip="25. Инициативный проект считается прошедшим конкурсный отбор при условии, если он набрал наибольшее количество баллов по сравнению с другими инициативными проектами." w:history="1">
        <w:r w:rsidRPr="001A4ECF">
          <w:rPr>
            <w:color w:val="auto"/>
          </w:rPr>
          <w:t>пункте 25</w:t>
        </w:r>
      </w:hyperlink>
      <w:r w:rsidRPr="001A4ECF">
        <w:rPr>
          <w:color w:val="auto"/>
        </w:rPr>
        <w:t xml:space="preserve"> настоящего Порядка;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3) принимает решение о признании проекта не прошедшим конкурсный отбор.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1.1</w:t>
      </w:r>
      <w:r w:rsidR="0012604E">
        <w:rPr>
          <w:color w:val="auto"/>
        </w:rPr>
        <w:t>7</w:t>
      </w:r>
      <w:r w:rsidRPr="001A4ECF">
        <w:rPr>
          <w:color w:val="auto"/>
        </w:rPr>
        <w:t>. Комиссия состоит из председателя комиссии, заместителя председателя комиссии, секретаря комиссии и членов комиссии.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Председатель комиссии: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1) организует работу комиссии, руководит деятельностью комиссии;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2) формирует проект повестки очередного заседания комиссии;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3) дает поручения членам комиссии в рамках заседания комиссии;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4) председательствует на заседаниях комиссии.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При отсутствии председателя комиссии его полномочия исполняет заместитель председателя комиссии.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Секретарь комиссии: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1) 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2) оповещает членов комиссии о дате, месте проведения очередного заседания комиссии и повестке очередного заседания комиссии;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3) оформляет протоколы заседаний комиссии;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4) подготавливает проект муниципального правового акта местной администрации муниципального района (муниципального округа) об утверждении перечня инициативных проектов, прошедших конкурсный отбор.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Член комиссии: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1) участвует в работе комиссии, в том числе в заседаниях комиссии;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2) вносит предложения по вопросам работы комиссии;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3) знакомится с документами и материалами, рассматриваемыми на заседаниях комиссии;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lastRenderedPageBreak/>
        <w:t>4) голосует на заседаниях комиссии.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председателя комиссии.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Члены комиссии обладают равными правами при обсуждении вопросов о принятии решения.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bookmarkStart w:id="9" w:name="Par111"/>
      <w:bookmarkEnd w:id="9"/>
      <w:r w:rsidRPr="001A4ECF">
        <w:rPr>
          <w:color w:val="auto"/>
        </w:rPr>
        <w:t>1.18. Основной формой работы комиссии является заседание комиссии. Решения, принятые на заседании комиссии, оформляются протоколом.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Протокол заседания комиссии должен содержать следующие данные: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- время, дату и место проведения заседания комиссии;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- фамилии и инициалы членов комиссии и приглашенных на заседание комиссии;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-  проекты, прошедшие конкурсный отбор и подлежащие финансированию в случае, если предусмотрены бюджетные ассигнования на реализацию проектов, межбюджетных трансфертов за счет средств бюджета муниципального района (муниципального округа) и республиканского бюджета;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- инициативные проекты, не прошедшие конкурсный отбор.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Протокол заседания комиссии подписывается председателем комиссии, секретарем комиссии и членами комиссии, присутствующими на ее заседании, и вместе с проектом муниципального правового акта местной администрации муниципального района  об утверждении перечня проектов, прошедших конкурсный отбор, передается Организатору не позднее трех рабочих дней после дня заседания комиссии.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1.19. Комиссия правомочна принимать решения только в случае присутствия на ее заседании не менее двух третей от общего числа членов комиссии.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1.20. Заявителям и их представителям при проведении конкурсного отбора проектов должна обеспечиваться возможность участия в рассмотрении комиссией проектов и изложения ими своей позиции по указанным проектам.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bookmarkStart w:id="10" w:name="Par120"/>
      <w:bookmarkEnd w:id="10"/>
      <w:r w:rsidRPr="001A4ECF">
        <w:rPr>
          <w:color w:val="auto"/>
        </w:rPr>
        <w:t>1.21. Конкурсный отбор проектов проводится комиссией на основании следующих критериев: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1) приоритетные направления реализации проектов;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2) актуальность проблемы;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3) степень проработанности инициативного проекта;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>4) планируемый (возможный) объем инициативных платежей;</w:t>
      </w:r>
    </w:p>
    <w:p w:rsidR="008C2B5D" w:rsidRPr="001A4ECF" w:rsidRDefault="00D627A1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 xml:space="preserve">5) </w:t>
      </w:r>
      <w:r w:rsidR="008C2B5D" w:rsidRPr="001A4ECF">
        <w:rPr>
          <w:color w:val="auto"/>
        </w:rPr>
        <w:t>планируемое трудовое и (или) имущественное участие заинтересованных лиц в реализации инициативного проекта.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 xml:space="preserve">1.22. В случае образования при реализации проекта экономии бюджетных средств в результате применения конкурентных способов при осуществлении закупок товаров, работ, услуг местная администрация поселения вправе по согласованию с заявителем принять решение об использовании бюджетных средств в объеме экономии для выполнения мероприятий, направленных на улучшение качественных и (или) количественных характеристик проекта. Порядок согласования использования указанных средств с заявителем устанавливается органом местного </w:t>
      </w:r>
      <w:r w:rsidRPr="001A4ECF">
        <w:rPr>
          <w:color w:val="auto"/>
        </w:rPr>
        <w:lastRenderedPageBreak/>
        <w:t>самоуправления поселения.</w:t>
      </w:r>
    </w:p>
    <w:p w:rsidR="008C2B5D" w:rsidRPr="001A4ECF" w:rsidRDefault="008C2B5D" w:rsidP="0012604E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bookmarkStart w:id="11" w:name="Par142"/>
      <w:bookmarkEnd w:id="11"/>
      <w:r w:rsidRPr="001A4ECF">
        <w:rPr>
          <w:rFonts w:ascii="Times New Roman" w:eastAsia="Times New Roman" w:hAnsi="Times New Roman" w:cs="Times New Roman"/>
          <w:sz w:val="28"/>
          <w:szCs w:val="28"/>
          <w:lang w:bidi="ru-RU"/>
        </w:rPr>
        <w:t>1.23. В случае, если при реализации инициативного проекта его стоимость увеличивается, то дополнительная потребность в финансовом обеспечении осуществляется за счет внебюджетных средств.</w:t>
      </w:r>
    </w:p>
    <w:p w:rsidR="008C2B5D" w:rsidRPr="001A4ECF" w:rsidRDefault="008C2B5D" w:rsidP="0012604E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A4ECF">
        <w:rPr>
          <w:rFonts w:ascii="Times New Roman" w:eastAsia="Times New Roman" w:hAnsi="Times New Roman" w:cs="Times New Roman"/>
          <w:sz w:val="28"/>
          <w:szCs w:val="28"/>
          <w:lang w:bidi="ru-RU"/>
        </w:rPr>
        <w:t>1.24. В случае, если проект не был реализован, инициативные платежи подлежат возврату лицам (в том числе организациям), осуществившим их перечисление, а межбюджетные трансферты подлежат возврату в бюджет муниципального района и республиканский бюджет пропорционально сумме финансирования в соответствии с утвержденными методикой распределения и правилами их предоставления.</w:t>
      </w:r>
    </w:p>
    <w:p w:rsidR="008C2B5D" w:rsidRPr="001A4ECF" w:rsidRDefault="008C2B5D" w:rsidP="0012604E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A4ECF">
        <w:rPr>
          <w:rFonts w:ascii="Times New Roman" w:eastAsia="Times New Roman" w:hAnsi="Times New Roman" w:cs="Times New Roman"/>
          <w:sz w:val="28"/>
          <w:szCs w:val="28"/>
          <w:lang w:bidi="ru-RU"/>
        </w:rPr>
        <w:t>В случае, если по итогам реализации проекта образовался остаток, не использованный в целях его реализации, возврату подлежат пропорционально сумме финансирования:</w:t>
      </w:r>
    </w:p>
    <w:p w:rsidR="008C2B5D" w:rsidRPr="001A4ECF" w:rsidRDefault="008C2B5D" w:rsidP="0012604E">
      <w:pPr>
        <w:pStyle w:val="ConsPlusNormal"/>
        <w:spacing w:before="12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A4ECF">
        <w:rPr>
          <w:rFonts w:ascii="Times New Roman" w:eastAsia="Times New Roman" w:hAnsi="Times New Roman" w:cs="Times New Roman"/>
          <w:sz w:val="28"/>
          <w:szCs w:val="28"/>
          <w:lang w:bidi="ru-RU"/>
        </w:rPr>
        <w:t>- средства республиканского бюджета в соответствии с методикой распределения и правилами их предоставления, утвержденными Правительством Республики Бурятия;</w:t>
      </w:r>
    </w:p>
    <w:p w:rsidR="008C2B5D" w:rsidRPr="001A4ECF" w:rsidRDefault="008C2B5D" w:rsidP="0012604E">
      <w:pPr>
        <w:pStyle w:val="ConsPlusNormal"/>
        <w:spacing w:before="12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A4ECF">
        <w:rPr>
          <w:rFonts w:ascii="Times New Roman" w:eastAsia="Times New Roman" w:hAnsi="Times New Roman" w:cs="Times New Roman"/>
          <w:sz w:val="28"/>
          <w:szCs w:val="28"/>
          <w:lang w:bidi="ru-RU"/>
        </w:rPr>
        <w:t>- средства бюджета муниципального района (муниципального округа) в соответствии с утвержденными методикой распределения и правилами их предоставления;</w:t>
      </w:r>
    </w:p>
    <w:p w:rsidR="008C2B5D" w:rsidRPr="001A4ECF" w:rsidRDefault="008C2B5D" w:rsidP="0012604E">
      <w:pPr>
        <w:pStyle w:val="ConsPlusNormal"/>
        <w:spacing w:before="12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A4ECF">
        <w:rPr>
          <w:rFonts w:ascii="Times New Roman" w:eastAsia="Times New Roman" w:hAnsi="Times New Roman" w:cs="Times New Roman"/>
          <w:sz w:val="28"/>
          <w:szCs w:val="28"/>
          <w:lang w:bidi="ru-RU"/>
        </w:rPr>
        <w:t>- инициативные платежи лицам (в том числе организациям), осуществившим их перечисление.</w:t>
      </w:r>
    </w:p>
    <w:p w:rsidR="008C2B5D" w:rsidRPr="001A4ECF" w:rsidRDefault="008C2B5D" w:rsidP="0012604E">
      <w:pPr>
        <w:pStyle w:val="ConsPlusNormal"/>
        <w:spacing w:before="12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A4ECF">
        <w:rPr>
          <w:rFonts w:ascii="Times New Roman" w:eastAsia="Times New Roman" w:hAnsi="Times New Roman" w:cs="Times New Roman"/>
          <w:sz w:val="28"/>
          <w:szCs w:val="28"/>
          <w:lang w:bidi="ru-RU"/>
        </w:rPr>
        <w:t>В случае, если проект реализуется в двух календарных годах, то остаток средств на конец финансового года по инициативным платежам физических лиц (в том числе организаций) остается на счете муниципального образования, а остатки средств республиканского бюджета и средств муниципального района (муниципального округа) возвращаются в соответствии с утвержденными методикой распределения и правилами их предоставления.</w:t>
      </w:r>
    </w:p>
    <w:p w:rsidR="008C2B5D" w:rsidRPr="001A4ECF" w:rsidRDefault="008C2B5D" w:rsidP="0012604E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A4ECF">
        <w:rPr>
          <w:rFonts w:ascii="Times New Roman" w:eastAsia="Times New Roman" w:hAnsi="Times New Roman" w:cs="Times New Roman"/>
          <w:sz w:val="28"/>
          <w:szCs w:val="28"/>
          <w:lang w:bidi="ru-RU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8C2B5D" w:rsidRPr="001A4ECF" w:rsidRDefault="008C2B5D" w:rsidP="0012604E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A4ECF">
        <w:rPr>
          <w:rFonts w:ascii="Times New Roman" w:eastAsia="Times New Roman" w:hAnsi="Times New Roman" w:cs="Times New Roman"/>
          <w:sz w:val="28"/>
          <w:szCs w:val="28"/>
          <w:lang w:bidi="ru-RU"/>
        </w:rPr>
        <w:t>1.25. Информация о ходе реализации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«Еравнинский район» в информационно-телекоммуникационной сети Интернет. Отчет местной администрации поселения об итогах реализации проекта подлежит опубликованию (обнародованию) и размещению на официальном сайте муниципального образования «Еравнинский район» в информационно-телекоммуникационной сети Интернет в течение 30 календарных дней со дня завершения реализации проекта.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310588" w:rsidRPr="001A4ECF" w:rsidRDefault="00B35832" w:rsidP="001A4ECF">
      <w:pPr>
        <w:pStyle w:val="1"/>
        <w:shd w:val="clear" w:color="auto" w:fill="auto"/>
        <w:spacing w:before="480" w:after="240" w:line="240" w:lineRule="auto"/>
        <w:ind w:firstLine="0"/>
        <w:jc w:val="center"/>
        <w:rPr>
          <w:b/>
          <w:color w:val="auto"/>
        </w:rPr>
      </w:pPr>
      <w:r w:rsidRPr="001A4ECF">
        <w:rPr>
          <w:b/>
          <w:color w:val="auto"/>
        </w:rPr>
        <w:lastRenderedPageBreak/>
        <w:t>2</w:t>
      </w:r>
      <w:r w:rsidR="00A21102" w:rsidRPr="001A4ECF">
        <w:rPr>
          <w:b/>
          <w:color w:val="auto"/>
        </w:rPr>
        <w:t xml:space="preserve">. Размер </w:t>
      </w:r>
      <w:r w:rsidR="0050606C" w:rsidRPr="001A4ECF">
        <w:rPr>
          <w:b/>
          <w:color w:val="auto"/>
        </w:rPr>
        <w:t xml:space="preserve">и количество </w:t>
      </w:r>
      <w:r w:rsidR="00A21102" w:rsidRPr="001A4ECF">
        <w:rPr>
          <w:b/>
          <w:color w:val="auto"/>
        </w:rPr>
        <w:t>грантов</w:t>
      </w:r>
    </w:p>
    <w:p w:rsidR="00310588" w:rsidRPr="001A4ECF" w:rsidRDefault="0050606C" w:rsidP="001A4ECF">
      <w:pPr>
        <w:pStyle w:val="1"/>
        <w:shd w:val="clear" w:color="auto" w:fill="auto"/>
        <w:spacing w:line="240" w:lineRule="auto"/>
        <w:ind w:firstLine="708"/>
        <w:jc w:val="both"/>
        <w:rPr>
          <w:bCs/>
          <w:color w:val="auto"/>
        </w:rPr>
      </w:pPr>
      <w:r w:rsidRPr="001A4ECF">
        <w:rPr>
          <w:bCs/>
          <w:color w:val="auto"/>
        </w:rPr>
        <w:t xml:space="preserve">Пятьсот тысяч рублей </w:t>
      </w:r>
      <w:r w:rsidRPr="001A4ECF">
        <w:rPr>
          <w:bCs/>
          <w:color w:val="auto"/>
        </w:rPr>
        <w:tab/>
      </w:r>
      <w:r w:rsidRPr="001A4ECF">
        <w:rPr>
          <w:bCs/>
          <w:color w:val="auto"/>
        </w:rPr>
        <w:tab/>
      </w:r>
      <w:r w:rsidRPr="001A4ECF">
        <w:rPr>
          <w:bCs/>
          <w:color w:val="auto"/>
        </w:rPr>
        <w:tab/>
        <w:t>– один грант.</w:t>
      </w:r>
    </w:p>
    <w:p w:rsidR="0050606C" w:rsidRPr="001A4ECF" w:rsidRDefault="0050606C" w:rsidP="001A4ECF">
      <w:pPr>
        <w:pStyle w:val="1"/>
        <w:shd w:val="clear" w:color="auto" w:fill="auto"/>
        <w:spacing w:line="240" w:lineRule="auto"/>
        <w:ind w:firstLine="708"/>
        <w:jc w:val="both"/>
        <w:rPr>
          <w:bCs/>
          <w:color w:val="auto"/>
        </w:rPr>
      </w:pPr>
      <w:r w:rsidRPr="001A4ECF">
        <w:rPr>
          <w:bCs/>
          <w:color w:val="auto"/>
        </w:rPr>
        <w:t xml:space="preserve">Триста тысяч рублей </w:t>
      </w:r>
      <w:r w:rsidRPr="001A4ECF">
        <w:rPr>
          <w:bCs/>
          <w:color w:val="auto"/>
        </w:rPr>
        <w:tab/>
      </w:r>
      <w:r w:rsidRPr="001A4ECF">
        <w:rPr>
          <w:bCs/>
          <w:color w:val="auto"/>
        </w:rPr>
        <w:tab/>
      </w:r>
      <w:r w:rsidRPr="001A4ECF">
        <w:rPr>
          <w:bCs/>
          <w:color w:val="auto"/>
        </w:rPr>
        <w:tab/>
        <w:t>– один грант</w:t>
      </w:r>
      <w:r w:rsidR="004812CC" w:rsidRPr="001A4ECF">
        <w:rPr>
          <w:bCs/>
          <w:color w:val="auto"/>
        </w:rPr>
        <w:t>.</w:t>
      </w:r>
    </w:p>
    <w:p w:rsidR="0050606C" w:rsidRPr="001A4ECF" w:rsidRDefault="0050606C" w:rsidP="001A4ECF">
      <w:pPr>
        <w:pStyle w:val="1"/>
        <w:shd w:val="clear" w:color="auto" w:fill="auto"/>
        <w:spacing w:line="240" w:lineRule="auto"/>
        <w:ind w:firstLine="708"/>
        <w:jc w:val="both"/>
        <w:rPr>
          <w:bCs/>
          <w:color w:val="auto"/>
        </w:rPr>
      </w:pPr>
      <w:r w:rsidRPr="001A4ECF">
        <w:rPr>
          <w:bCs/>
          <w:color w:val="auto"/>
        </w:rPr>
        <w:t xml:space="preserve">Двести тысяч рублей </w:t>
      </w:r>
      <w:r w:rsidRPr="001A4ECF">
        <w:rPr>
          <w:bCs/>
          <w:color w:val="auto"/>
        </w:rPr>
        <w:tab/>
      </w:r>
      <w:r w:rsidRPr="001A4ECF">
        <w:rPr>
          <w:bCs/>
          <w:color w:val="auto"/>
        </w:rPr>
        <w:tab/>
      </w:r>
      <w:r w:rsidRPr="001A4ECF">
        <w:rPr>
          <w:bCs/>
          <w:color w:val="auto"/>
        </w:rPr>
        <w:tab/>
        <w:t>– два гранта</w:t>
      </w:r>
      <w:r w:rsidR="004812CC" w:rsidRPr="001A4ECF">
        <w:rPr>
          <w:bCs/>
          <w:color w:val="auto"/>
        </w:rPr>
        <w:t>.</w:t>
      </w:r>
    </w:p>
    <w:p w:rsidR="0050606C" w:rsidRPr="001A4ECF" w:rsidRDefault="0050606C" w:rsidP="001A4ECF">
      <w:pPr>
        <w:pStyle w:val="1"/>
        <w:shd w:val="clear" w:color="auto" w:fill="auto"/>
        <w:spacing w:line="240" w:lineRule="auto"/>
        <w:ind w:firstLine="708"/>
        <w:jc w:val="both"/>
        <w:rPr>
          <w:bCs/>
          <w:color w:val="auto"/>
        </w:rPr>
      </w:pPr>
      <w:r w:rsidRPr="001A4ECF">
        <w:rPr>
          <w:bCs/>
          <w:color w:val="auto"/>
        </w:rPr>
        <w:t xml:space="preserve">Сто пятьдесят тысяч рублей </w:t>
      </w:r>
      <w:r w:rsidRPr="001A4ECF">
        <w:rPr>
          <w:bCs/>
          <w:color w:val="auto"/>
        </w:rPr>
        <w:tab/>
      </w:r>
      <w:r w:rsidRPr="001A4ECF">
        <w:rPr>
          <w:bCs/>
          <w:color w:val="auto"/>
        </w:rPr>
        <w:tab/>
        <w:t xml:space="preserve">– два гранта. </w:t>
      </w:r>
    </w:p>
    <w:p w:rsidR="0050606C" w:rsidRPr="001A4ECF" w:rsidRDefault="00B35832" w:rsidP="001A4ECF">
      <w:pPr>
        <w:pStyle w:val="1"/>
        <w:shd w:val="clear" w:color="auto" w:fill="auto"/>
        <w:spacing w:before="480" w:after="240" w:line="240" w:lineRule="auto"/>
        <w:ind w:firstLine="0"/>
        <w:jc w:val="center"/>
        <w:rPr>
          <w:b/>
          <w:bCs/>
          <w:color w:val="auto"/>
        </w:rPr>
      </w:pPr>
      <w:r w:rsidRPr="001A4ECF">
        <w:rPr>
          <w:b/>
          <w:bCs/>
          <w:color w:val="auto"/>
        </w:rPr>
        <w:t>3</w:t>
      </w:r>
      <w:r w:rsidR="0050606C" w:rsidRPr="001A4ECF">
        <w:rPr>
          <w:b/>
          <w:bCs/>
          <w:color w:val="auto"/>
        </w:rPr>
        <w:t>. Грантовые направления</w:t>
      </w:r>
    </w:p>
    <w:tbl>
      <w:tblPr>
        <w:tblStyle w:val="a8"/>
        <w:tblW w:w="10173" w:type="dxa"/>
        <w:jc w:val="center"/>
        <w:tblLook w:val="04A0"/>
      </w:tblPr>
      <w:tblGrid>
        <w:gridCol w:w="2943"/>
        <w:gridCol w:w="7230"/>
      </w:tblGrid>
      <w:tr w:rsidR="00133FBD" w:rsidRPr="001A4ECF" w:rsidTr="005D3CF4">
        <w:trPr>
          <w:trHeight w:val="851"/>
          <w:jc w:val="center"/>
        </w:trPr>
        <w:tc>
          <w:tcPr>
            <w:tcW w:w="2943" w:type="dxa"/>
            <w:vAlign w:val="center"/>
          </w:tcPr>
          <w:p w:rsidR="00133FBD" w:rsidRPr="001A4ECF" w:rsidRDefault="005D3CF4" w:rsidP="001A4ECF">
            <w:pPr>
              <w:pStyle w:val="1"/>
              <w:shd w:val="clear" w:color="auto" w:fill="auto"/>
              <w:spacing w:line="240" w:lineRule="auto"/>
              <w:ind w:firstLine="21"/>
              <w:jc w:val="center"/>
              <w:rPr>
                <w:bCs/>
                <w:color w:val="auto"/>
              </w:rPr>
            </w:pPr>
            <w:r w:rsidRPr="001A4ECF">
              <w:rPr>
                <w:color w:val="auto"/>
              </w:rPr>
              <w:t>Направления</w:t>
            </w:r>
          </w:p>
        </w:tc>
        <w:tc>
          <w:tcPr>
            <w:tcW w:w="7230" w:type="dxa"/>
            <w:vAlign w:val="center"/>
          </w:tcPr>
          <w:p w:rsidR="00133FBD" w:rsidRPr="001A4ECF" w:rsidRDefault="005D3CF4" w:rsidP="001A4ECF">
            <w:pPr>
              <w:pStyle w:val="1"/>
              <w:shd w:val="clear" w:color="auto" w:fill="auto"/>
              <w:spacing w:after="120" w:line="240" w:lineRule="auto"/>
              <w:ind w:firstLine="0"/>
              <w:jc w:val="center"/>
              <w:rPr>
                <w:bCs/>
                <w:color w:val="auto"/>
              </w:rPr>
            </w:pPr>
            <w:r w:rsidRPr="001A4ECF">
              <w:rPr>
                <w:bCs/>
                <w:color w:val="auto"/>
              </w:rPr>
              <w:t>Примерная тематика направлений</w:t>
            </w:r>
          </w:p>
        </w:tc>
      </w:tr>
      <w:tr w:rsidR="005D3CF4" w:rsidRPr="001A4ECF" w:rsidTr="00DF5705">
        <w:trPr>
          <w:jc w:val="center"/>
        </w:trPr>
        <w:tc>
          <w:tcPr>
            <w:tcW w:w="2943" w:type="dxa"/>
            <w:vMerge w:val="restart"/>
          </w:tcPr>
          <w:p w:rsidR="005D3CF4" w:rsidRPr="001A4ECF" w:rsidRDefault="005D3CF4" w:rsidP="001A4ECF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1A4ECF">
              <w:rPr>
                <w:color w:val="auto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7230" w:type="dxa"/>
          </w:tcPr>
          <w:p w:rsidR="005D3CF4" w:rsidRPr="001A4ECF" w:rsidRDefault="005D3CF4" w:rsidP="001A4ECF">
            <w:pPr>
              <w:pStyle w:val="1"/>
              <w:shd w:val="clear" w:color="auto" w:fill="auto"/>
              <w:spacing w:after="120" w:line="240" w:lineRule="auto"/>
              <w:ind w:firstLine="0"/>
              <w:rPr>
                <w:color w:val="auto"/>
              </w:rPr>
            </w:pPr>
            <w:r w:rsidRPr="001A4ECF">
              <w:rPr>
                <w:color w:val="auto"/>
              </w:rPr>
              <w:t>социальная поддержка и защита людей, оказавшихся в трудной жизненной ситуации</w:t>
            </w:r>
          </w:p>
        </w:tc>
      </w:tr>
      <w:tr w:rsidR="00133FBD" w:rsidRPr="001A4ECF" w:rsidTr="00DF5705">
        <w:trPr>
          <w:jc w:val="center"/>
        </w:trPr>
        <w:tc>
          <w:tcPr>
            <w:tcW w:w="2943" w:type="dxa"/>
            <w:vMerge/>
          </w:tcPr>
          <w:p w:rsidR="00133FBD" w:rsidRPr="001A4ECF" w:rsidRDefault="00133FBD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133FBD" w:rsidRPr="001A4ECF" w:rsidRDefault="00133FBD" w:rsidP="001A4ECF">
            <w:pPr>
              <w:pStyle w:val="a5"/>
              <w:shd w:val="clear" w:color="auto" w:fill="auto"/>
              <w:spacing w:after="120" w:line="240" w:lineRule="auto"/>
              <w:ind w:firstLine="0"/>
              <w:rPr>
                <w:color w:val="auto"/>
              </w:rPr>
            </w:pPr>
            <w:r w:rsidRPr="001A4ECF">
              <w:rPr>
                <w:color w:val="auto"/>
              </w:rPr>
              <w:t>социальная поддержка людей с ограниченными возможностями здоровья, в том числе их реабилитация с использованием современных технологий, содействие доступу к услугам организаций, осуществляющих деятельность в социальной сфере, туристическим услугам</w:t>
            </w:r>
          </w:p>
        </w:tc>
      </w:tr>
      <w:tr w:rsidR="00133FBD" w:rsidRPr="001A4ECF" w:rsidTr="00DF5705">
        <w:trPr>
          <w:jc w:val="center"/>
        </w:trPr>
        <w:tc>
          <w:tcPr>
            <w:tcW w:w="2943" w:type="dxa"/>
            <w:vMerge/>
          </w:tcPr>
          <w:p w:rsidR="00133FBD" w:rsidRPr="001A4ECF" w:rsidRDefault="00133FBD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133FBD" w:rsidRPr="001A4ECF" w:rsidRDefault="00133FBD" w:rsidP="001A4ECF">
            <w:pPr>
              <w:pStyle w:val="1"/>
              <w:shd w:val="clear" w:color="auto" w:fill="auto"/>
              <w:spacing w:after="120" w:line="240" w:lineRule="auto"/>
              <w:ind w:firstLine="0"/>
              <w:rPr>
                <w:bCs/>
                <w:color w:val="auto"/>
              </w:rPr>
            </w:pPr>
            <w:r w:rsidRPr="001A4ECF">
              <w:rPr>
                <w:color w:val="auto"/>
              </w:rPr>
              <w:t>повышение качества жизни людей старшего поколения и людей с ограниченными возможностями здоровья, в том числе создание условий для повышения доступности для таких людей объектов и услуг</w:t>
            </w:r>
          </w:p>
        </w:tc>
      </w:tr>
      <w:tr w:rsidR="00133FBD" w:rsidRPr="001A4ECF" w:rsidTr="00DF5705">
        <w:trPr>
          <w:jc w:val="center"/>
        </w:trPr>
        <w:tc>
          <w:tcPr>
            <w:tcW w:w="2943" w:type="dxa"/>
            <w:vMerge/>
          </w:tcPr>
          <w:p w:rsidR="00133FBD" w:rsidRPr="001A4ECF" w:rsidRDefault="00133FBD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133FBD" w:rsidRPr="001A4ECF" w:rsidRDefault="00133FBD" w:rsidP="001A4ECF">
            <w:pPr>
              <w:pStyle w:val="a5"/>
              <w:shd w:val="clear" w:color="auto" w:fill="auto"/>
              <w:tabs>
                <w:tab w:val="left" w:pos="725"/>
                <w:tab w:val="left" w:pos="3216"/>
                <w:tab w:val="left" w:pos="5693"/>
              </w:tabs>
              <w:spacing w:line="240" w:lineRule="auto"/>
              <w:ind w:firstLine="0"/>
              <w:rPr>
                <w:color w:val="auto"/>
              </w:rPr>
            </w:pPr>
            <w:r w:rsidRPr="001A4ECF">
              <w:rPr>
                <w:color w:val="auto"/>
              </w:rPr>
              <w:t>социализация людей старшего поколения, людей сограниченными</w:t>
            </w:r>
            <w:r w:rsidRPr="001A4ECF">
              <w:rPr>
                <w:color w:val="auto"/>
              </w:rPr>
              <w:tab/>
              <w:t>возможностями</w:t>
            </w:r>
            <w:r w:rsidRPr="001A4ECF">
              <w:rPr>
                <w:color w:val="auto"/>
              </w:rPr>
              <w:tab/>
              <w:t>здоровья,</w:t>
            </w:r>
          </w:p>
          <w:p w:rsidR="00133FBD" w:rsidRPr="001A4ECF" w:rsidRDefault="00133FBD" w:rsidP="001A4ECF">
            <w:pPr>
              <w:pStyle w:val="1"/>
              <w:shd w:val="clear" w:color="auto" w:fill="auto"/>
              <w:spacing w:line="240" w:lineRule="auto"/>
              <w:ind w:firstLine="0"/>
              <w:rPr>
                <w:bCs/>
                <w:color w:val="auto"/>
              </w:rPr>
            </w:pPr>
            <w:r w:rsidRPr="001A4ECF">
              <w:rPr>
                <w:color w:val="auto"/>
              </w:rPr>
              <w:t>представителей социально уязвимых групп населения через различные формы социальной активности</w:t>
            </w:r>
          </w:p>
        </w:tc>
      </w:tr>
      <w:tr w:rsidR="00133FBD" w:rsidRPr="001A4ECF" w:rsidTr="00DF5705">
        <w:trPr>
          <w:jc w:val="center"/>
        </w:trPr>
        <w:tc>
          <w:tcPr>
            <w:tcW w:w="2943" w:type="dxa"/>
            <w:vMerge/>
          </w:tcPr>
          <w:p w:rsidR="00133FBD" w:rsidRPr="001A4ECF" w:rsidRDefault="00133FBD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133FBD" w:rsidRPr="001A4ECF" w:rsidRDefault="00133FBD" w:rsidP="001A4ECF">
            <w:pPr>
              <w:pStyle w:val="a5"/>
              <w:shd w:val="clear" w:color="auto" w:fill="auto"/>
              <w:tabs>
                <w:tab w:val="left" w:pos="4594"/>
              </w:tabs>
              <w:spacing w:after="120" w:line="240" w:lineRule="auto"/>
              <w:ind w:firstLine="0"/>
              <w:rPr>
                <w:bCs/>
                <w:color w:val="auto"/>
              </w:rPr>
            </w:pPr>
            <w:r w:rsidRPr="001A4ECF">
              <w:rPr>
                <w:color w:val="auto"/>
              </w:rPr>
              <w:t>внедрение современных технологий социального обслуживания на дому, в полустационарной и стационарной формах</w:t>
            </w:r>
          </w:p>
        </w:tc>
      </w:tr>
      <w:tr w:rsidR="00133FBD" w:rsidRPr="001A4ECF" w:rsidTr="00DF5705">
        <w:trPr>
          <w:jc w:val="center"/>
        </w:trPr>
        <w:tc>
          <w:tcPr>
            <w:tcW w:w="2943" w:type="dxa"/>
            <w:vMerge/>
          </w:tcPr>
          <w:p w:rsidR="00133FBD" w:rsidRPr="001A4ECF" w:rsidRDefault="00133FBD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133FBD" w:rsidRPr="001A4ECF" w:rsidRDefault="00133FBD" w:rsidP="001A4ECF">
            <w:pPr>
              <w:pStyle w:val="a5"/>
              <w:shd w:val="clear" w:color="auto" w:fill="auto"/>
              <w:spacing w:after="120" w:line="240" w:lineRule="auto"/>
              <w:ind w:firstLine="0"/>
              <w:rPr>
                <w:bCs/>
                <w:color w:val="auto"/>
              </w:rPr>
            </w:pPr>
            <w:r w:rsidRPr="001A4ECF">
              <w:rPr>
                <w:color w:val="auto"/>
              </w:rPr>
              <w:t>деятельность, направленная на приобретение людьми старшего поколения, людьми с ограниченными возможностями здоровья навыков, соответствующих современному уровню технологического развития и социальным изменениям</w:t>
            </w:r>
          </w:p>
        </w:tc>
      </w:tr>
      <w:tr w:rsidR="00133FBD" w:rsidRPr="001A4ECF" w:rsidTr="00DF5705">
        <w:trPr>
          <w:jc w:val="center"/>
        </w:trPr>
        <w:tc>
          <w:tcPr>
            <w:tcW w:w="2943" w:type="dxa"/>
            <w:vMerge/>
          </w:tcPr>
          <w:p w:rsidR="00133FBD" w:rsidRPr="001A4ECF" w:rsidRDefault="00133FBD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133FBD" w:rsidRPr="001A4ECF" w:rsidRDefault="00133FBD" w:rsidP="001A4ECF">
            <w:pPr>
              <w:pStyle w:val="1"/>
              <w:shd w:val="clear" w:color="auto" w:fill="auto"/>
              <w:spacing w:after="120" w:line="240" w:lineRule="auto"/>
              <w:ind w:firstLine="0"/>
              <w:rPr>
                <w:bCs/>
                <w:color w:val="auto"/>
              </w:rPr>
            </w:pPr>
            <w:r w:rsidRPr="001A4ECF">
              <w:rPr>
                <w:color w:val="auto"/>
              </w:rPr>
              <w:t>повышение общественной активности ветеранов путем вовлечения их в социально значимую деятельность, в том числе в сфере патриотического воспитания молодежи, трудового наставничества</w:t>
            </w:r>
          </w:p>
        </w:tc>
      </w:tr>
      <w:tr w:rsidR="00133FBD" w:rsidRPr="001A4ECF" w:rsidTr="00DF5705">
        <w:trPr>
          <w:jc w:val="center"/>
        </w:trPr>
        <w:tc>
          <w:tcPr>
            <w:tcW w:w="2943" w:type="dxa"/>
            <w:vMerge/>
          </w:tcPr>
          <w:p w:rsidR="00133FBD" w:rsidRPr="001A4ECF" w:rsidRDefault="00133FBD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133FBD" w:rsidRPr="001A4ECF" w:rsidRDefault="00133FBD" w:rsidP="001A4ECF">
            <w:pPr>
              <w:pStyle w:val="1"/>
              <w:shd w:val="clear" w:color="auto" w:fill="auto"/>
              <w:spacing w:after="120" w:line="240" w:lineRule="auto"/>
              <w:ind w:firstLine="0"/>
              <w:rPr>
                <w:bCs/>
                <w:color w:val="auto"/>
              </w:rPr>
            </w:pPr>
            <w:r w:rsidRPr="001A4ECF">
              <w:rPr>
                <w:color w:val="auto"/>
              </w:rPr>
              <w:t>содействие трудоустройству и трудовой адаптации людей, оказавшихся в трудной жизненной ситуации, людей с ограниченными возможностями здоровья</w:t>
            </w:r>
          </w:p>
        </w:tc>
      </w:tr>
      <w:tr w:rsidR="00133FBD" w:rsidRPr="001A4ECF" w:rsidTr="00DF5705">
        <w:trPr>
          <w:jc w:val="center"/>
        </w:trPr>
        <w:tc>
          <w:tcPr>
            <w:tcW w:w="2943" w:type="dxa"/>
            <w:vMerge/>
          </w:tcPr>
          <w:p w:rsidR="00133FBD" w:rsidRPr="001A4ECF" w:rsidRDefault="00133FBD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133FBD" w:rsidRPr="001A4ECF" w:rsidRDefault="00133FBD" w:rsidP="001A4ECF">
            <w:pPr>
              <w:pStyle w:val="a5"/>
              <w:shd w:val="clear" w:color="auto" w:fill="auto"/>
              <w:spacing w:line="240" w:lineRule="auto"/>
              <w:ind w:firstLine="0"/>
              <w:rPr>
                <w:bCs/>
                <w:color w:val="auto"/>
              </w:rPr>
            </w:pPr>
            <w:r w:rsidRPr="001A4ECF">
              <w:rPr>
                <w:color w:val="auto"/>
              </w:rPr>
              <w:t xml:space="preserve">содействие вовлечению молодых людей с ограниченными возможностями здоровья в сферу интеллектуальной </w:t>
            </w:r>
            <w:r w:rsidRPr="001A4ECF">
              <w:rPr>
                <w:color w:val="auto"/>
              </w:rPr>
              <w:lastRenderedPageBreak/>
              <w:t>трудовой деятельности</w:t>
            </w:r>
          </w:p>
        </w:tc>
      </w:tr>
      <w:tr w:rsidR="00133FBD" w:rsidRPr="001A4ECF" w:rsidTr="00DF5705">
        <w:trPr>
          <w:jc w:val="center"/>
        </w:trPr>
        <w:tc>
          <w:tcPr>
            <w:tcW w:w="2943" w:type="dxa"/>
            <w:vMerge/>
          </w:tcPr>
          <w:p w:rsidR="00133FBD" w:rsidRPr="001A4ECF" w:rsidRDefault="00133FBD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133FBD" w:rsidRPr="001A4ECF" w:rsidRDefault="00133FBD" w:rsidP="001A4ECF">
            <w:pPr>
              <w:pStyle w:val="a5"/>
              <w:shd w:val="clear" w:color="auto" w:fill="auto"/>
              <w:spacing w:after="120" w:line="240" w:lineRule="auto"/>
              <w:ind w:firstLine="0"/>
              <w:rPr>
                <w:bCs/>
                <w:color w:val="auto"/>
              </w:rPr>
            </w:pPr>
            <w:r w:rsidRPr="001A4ECF">
              <w:rPr>
                <w:color w:val="auto"/>
              </w:rPr>
              <w:t>содействие развитию гибких и эффективных форм привлечения людей старшего поколения, людей с ограниченными возможностями здоровья к трудовой деятельности</w:t>
            </w:r>
          </w:p>
        </w:tc>
      </w:tr>
      <w:tr w:rsidR="00133FBD" w:rsidRPr="001A4ECF" w:rsidTr="00DF5705">
        <w:trPr>
          <w:jc w:val="center"/>
        </w:trPr>
        <w:tc>
          <w:tcPr>
            <w:tcW w:w="2943" w:type="dxa"/>
            <w:vMerge/>
          </w:tcPr>
          <w:p w:rsidR="00133FBD" w:rsidRPr="001A4ECF" w:rsidRDefault="00133FBD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133FBD" w:rsidRPr="001A4ECF" w:rsidRDefault="00133FBD" w:rsidP="001A4ECF">
            <w:pPr>
              <w:pStyle w:val="1"/>
              <w:shd w:val="clear" w:color="auto" w:fill="auto"/>
              <w:spacing w:after="120" w:line="240" w:lineRule="auto"/>
              <w:ind w:firstLine="0"/>
              <w:rPr>
                <w:bCs/>
                <w:color w:val="auto"/>
              </w:rPr>
            </w:pPr>
            <w:r w:rsidRPr="001A4ECF">
              <w:rPr>
                <w:color w:val="auto"/>
              </w:rPr>
              <w:t xml:space="preserve">содействие развитию социального сопровождения маломобильных людей и людей </w:t>
            </w:r>
            <w:r w:rsidRPr="001A4ECF">
              <w:rPr>
                <w:color w:val="auto"/>
                <w:lang w:val="en-US" w:eastAsia="en-US" w:bidi="en-US"/>
              </w:rPr>
              <w:t>c</w:t>
            </w:r>
            <w:r w:rsidRPr="001A4ECF">
              <w:rPr>
                <w:color w:val="auto"/>
                <w:lang w:eastAsia="en-US" w:bidi="en-US"/>
              </w:rPr>
              <w:t xml:space="preserve"> </w:t>
            </w:r>
            <w:r w:rsidRPr="001A4ECF">
              <w:rPr>
                <w:color w:val="auto"/>
              </w:rPr>
              <w:t>тяжелыми заболеваниями</w:t>
            </w:r>
          </w:p>
        </w:tc>
      </w:tr>
      <w:tr w:rsidR="00133FBD" w:rsidRPr="001A4ECF" w:rsidTr="00DF5705">
        <w:trPr>
          <w:jc w:val="center"/>
        </w:trPr>
        <w:tc>
          <w:tcPr>
            <w:tcW w:w="2943" w:type="dxa"/>
            <w:vMerge/>
          </w:tcPr>
          <w:p w:rsidR="00133FBD" w:rsidRPr="001A4ECF" w:rsidRDefault="00133FBD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133FBD" w:rsidRPr="001A4ECF" w:rsidRDefault="00133FBD" w:rsidP="001A4ECF">
            <w:pPr>
              <w:pStyle w:val="1"/>
              <w:shd w:val="clear" w:color="auto" w:fill="auto"/>
              <w:spacing w:after="120" w:line="240" w:lineRule="auto"/>
              <w:ind w:firstLine="0"/>
              <w:rPr>
                <w:bCs/>
                <w:color w:val="auto"/>
              </w:rPr>
            </w:pPr>
            <w:r w:rsidRPr="001A4ECF">
              <w:rPr>
                <w:color w:val="auto"/>
              </w:rPr>
              <w:t>содействие созданию универсальной пространственной среды (доступной для маломобильных людей)</w:t>
            </w:r>
          </w:p>
        </w:tc>
      </w:tr>
      <w:tr w:rsidR="00766256" w:rsidRPr="001A4ECF" w:rsidTr="00DF5705">
        <w:trPr>
          <w:jc w:val="center"/>
        </w:trPr>
        <w:tc>
          <w:tcPr>
            <w:tcW w:w="2943" w:type="dxa"/>
            <w:vMerge w:val="restart"/>
          </w:tcPr>
          <w:p w:rsidR="00766256" w:rsidRPr="001A4ECF" w:rsidRDefault="00766256" w:rsidP="001A4ECF">
            <w:pPr>
              <w:pStyle w:val="1"/>
              <w:shd w:val="clear" w:color="auto" w:fill="auto"/>
              <w:spacing w:line="240" w:lineRule="auto"/>
              <w:ind w:firstLine="0"/>
              <w:rPr>
                <w:bCs/>
                <w:color w:val="auto"/>
              </w:rPr>
            </w:pPr>
            <w:r w:rsidRPr="001A4ECF">
              <w:rPr>
                <w:color w:val="auto"/>
              </w:rPr>
              <w:t>охрана здоровья граждан, пропаганда здорового образа жизни</w:t>
            </w:r>
          </w:p>
        </w:tc>
        <w:tc>
          <w:tcPr>
            <w:tcW w:w="7230" w:type="dxa"/>
          </w:tcPr>
          <w:p w:rsidR="00766256" w:rsidRPr="001A4ECF" w:rsidRDefault="00766256" w:rsidP="001A4ECF">
            <w:pPr>
              <w:pStyle w:val="1"/>
              <w:shd w:val="clear" w:color="auto" w:fill="auto"/>
              <w:spacing w:after="120" w:line="240" w:lineRule="auto"/>
              <w:ind w:firstLine="0"/>
              <w:rPr>
                <w:color w:val="auto"/>
              </w:rPr>
            </w:pPr>
            <w:r w:rsidRPr="001A4ECF">
              <w:rPr>
                <w:color w:val="auto"/>
              </w:rPr>
              <w:t>поддержка и пропаганда практик здорового образа жизни, правильного питания и сбережения здоровья</w:t>
            </w:r>
          </w:p>
        </w:tc>
      </w:tr>
      <w:tr w:rsidR="00766256" w:rsidRPr="001A4ECF" w:rsidTr="00DF5705">
        <w:trPr>
          <w:jc w:val="center"/>
        </w:trPr>
        <w:tc>
          <w:tcPr>
            <w:tcW w:w="2943" w:type="dxa"/>
            <w:vMerge/>
          </w:tcPr>
          <w:p w:rsidR="00766256" w:rsidRPr="001A4ECF" w:rsidRDefault="00766256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766256" w:rsidRPr="001A4ECF" w:rsidRDefault="00766256" w:rsidP="001A4ECF">
            <w:pPr>
              <w:pStyle w:val="1"/>
              <w:shd w:val="clear" w:color="auto" w:fill="auto"/>
              <w:spacing w:after="120" w:line="240" w:lineRule="auto"/>
              <w:ind w:firstLine="0"/>
              <w:rPr>
                <w:color w:val="auto"/>
              </w:rPr>
            </w:pPr>
            <w:r w:rsidRPr="001A4ECF">
              <w:rPr>
                <w:color w:val="auto"/>
              </w:rPr>
              <w:t>профилактика заболеваний</w:t>
            </w:r>
          </w:p>
        </w:tc>
      </w:tr>
      <w:tr w:rsidR="00766256" w:rsidRPr="001A4ECF" w:rsidTr="00DF5705">
        <w:trPr>
          <w:jc w:val="center"/>
        </w:trPr>
        <w:tc>
          <w:tcPr>
            <w:tcW w:w="2943" w:type="dxa"/>
            <w:vMerge/>
          </w:tcPr>
          <w:p w:rsidR="00766256" w:rsidRPr="001A4ECF" w:rsidRDefault="00766256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766256" w:rsidRPr="001A4ECF" w:rsidRDefault="00766256" w:rsidP="001A4ECF">
            <w:pPr>
              <w:pStyle w:val="1"/>
              <w:shd w:val="clear" w:color="auto" w:fill="auto"/>
              <w:spacing w:after="120" w:line="240" w:lineRule="auto"/>
              <w:ind w:firstLine="0"/>
              <w:rPr>
                <w:color w:val="auto"/>
              </w:rPr>
            </w:pPr>
            <w:r w:rsidRPr="001A4ECF">
              <w:rPr>
                <w:color w:val="auto"/>
              </w:rPr>
              <w:t>содействие своевременному получению медицинской помощи людьми, нуждающимися в ней</w:t>
            </w:r>
          </w:p>
        </w:tc>
      </w:tr>
      <w:tr w:rsidR="00766256" w:rsidRPr="001A4ECF" w:rsidTr="00DF5705">
        <w:trPr>
          <w:jc w:val="center"/>
        </w:trPr>
        <w:tc>
          <w:tcPr>
            <w:tcW w:w="2943" w:type="dxa"/>
            <w:vMerge/>
          </w:tcPr>
          <w:p w:rsidR="00766256" w:rsidRPr="001A4ECF" w:rsidRDefault="00766256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766256" w:rsidRPr="001A4ECF" w:rsidRDefault="00766256" w:rsidP="001A4ECF">
            <w:pPr>
              <w:pStyle w:val="1"/>
              <w:shd w:val="clear" w:color="auto" w:fill="auto"/>
              <w:spacing w:after="120" w:line="240" w:lineRule="auto"/>
              <w:ind w:firstLine="0"/>
              <w:rPr>
                <w:color w:val="auto"/>
              </w:rPr>
            </w:pPr>
            <w:r w:rsidRPr="001A4ECF">
              <w:rPr>
                <w:color w:val="auto"/>
              </w:rPr>
              <w:t>медико-социальное сопровождение людей с тяжелыми заболеваниями и людей, нуждающихся в паллиативной помощи, содействие этой деятельности</w:t>
            </w:r>
          </w:p>
        </w:tc>
      </w:tr>
      <w:tr w:rsidR="00766256" w:rsidRPr="001A4ECF" w:rsidTr="00DF5705">
        <w:trPr>
          <w:jc w:val="center"/>
        </w:trPr>
        <w:tc>
          <w:tcPr>
            <w:tcW w:w="2943" w:type="dxa"/>
            <w:vMerge/>
          </w:tcPr>
          <w:p w:rsidR="00766256" w:rsidRPr="001A4ECF" w:rsidRDefault="00766256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766256" w:rsidRPr="001A4ECF" w:rsidRDefault="00766256" w:rsidP="001A4ECF">
            <w:pPr>
              <w:pStyle w:val="1"/>
              <w:shd w:val="clear" w:color="auto" w:fill="auto"/>
              <w:spacing w:after="120" w:line="240" w:lineRule="auto"/>
              <w:ind w:firstLine="0"/>
              <w:rPr>
                <w:color w:val="auto"/>
              </w:rPr>
            </w:pPr>
            <w:r w:rsidRPr="001A4ECF">
              <w:rPr>
                <w:color w:val="auto"/>
              </w:rPr>
              <w:t>деятельность в области физической культуры и спорта (за исключением профессионального спорта)</w:t>
            </w:r>
          </w:p>
        </w:tc>
      </w:tr>
      <w:tr w:rsidR="00766256" w:rsidRPr="001A4ECF" w:rsidTr="00DF5705">
        <w:trPr>
          <w:jc w:val="center"/>
        </w:trPr>
        <w:tc>
          <w:tcPr>
            <w:tcW w:w="2943" w:type="dxa"/>
            <w:vMerge/>
          </w:tcPr>
          <w:p w:rsidR="00766256" w:rsidRPr="001A4ECF" w:rsidRDefault="00766256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766256" w:rsidRPr="001A4ECF" w:rsidRDefault="00766256" w:rsidP="001A4ECF">
            <w:pPr>
              <w:pStyle w:val="1"/>
              <w:shd w:val="clear" w:color="auto" w:fill="auto"/>
              <w:spacing w:after="120" w:line="240" w:lineRule="auto"/>
              <w:ind w:firstLine="0"/>
              <w:rPr>
                <w:color w:val="auto"/>
              </w:rPr>
            </w:pPr>
            <w:r w:rsidRPr="001A4ECF">
              <w:rPr>
                <w:color w:val="auto"/>
              </w:rPr>
              <w:t>поддержка и пропаганда донорства</w:t>
            </w:r>
          </w:p>
        </w:tc>
      </w:tr>
      <w:tr w:rsidR="00766256" w:rsidRPr="001A4ECF" w:rsidTr="00DF5705">
        <w:trPr>
          <w:jc w:val="center"/>
        </w:trPr>
        <w:tc>
          <w:tcPr>
            <w:tcW w:w="2943" w:type="dxa"/>
            <w:vMerge/>
          </w:tcPr>
          <w:p w:rsidR="00766256" w:rsidRPr="001A4ECF" w:rsidRDefault="00766256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766256" w:rsidRPr="001A4ECF" w:rsidRDefault="00766256" w:rsidP="001A4ECF">
            <w:pPr>
              <w:pStyle w:val="1"/>
              <w:shd w:val="clear" w:color="auto" w:fill="auto"/>
              <w:spacing w:after="120" w:line="240" w:lineRule="auto"/>
              <w:ind w:firstLine="0"/>
              <w:rPr>
                <w:color w:val="auto"/>
              </w:rPr>
            </w:pPr>
            <w:r w:rsidRPr="001A4ECF">
              <w:rPr>
                <w:color w:val="auto"/>
              </w:rPr>
              <w:t>профилактика курения, алкоголизма, наркомании и иных опасных для человека зависимостей, содействие снижению количества людей, подверженных таким зависимостям</w:t>
            </w:r>
          </w:p>
        </w:tc>
      </w:tr>
      <w:tr w:rsidR="00766256" w:rsidRPr="001A4ECF" w:rsidTr="00DF5705">
        <w:trPr>
          <w:jc w:val="center"/>
        </w:trPr>
        <w:tc>
          <w:tcPr>
            <w:tcW w:w="2943" w:type="dxa"/>
            <w:vMerge/>
          </w:tcPr>
          <w:p w:rsidR="00766256" w:rsidRPr="001A4ECF" w:rsidRDefault="00766256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766256" w:rsidRPr="001A4ECF" w:rsidRDefault="00766256" w:rsidP="001A4ECF">
            <w:pPr>
              <w:pStyle w:val="1"/>
              <w:shd w:val="clear" w:color="auto" w:fill="auto"/>
              <w:spacing w:after="120" w:line="240" w:lineRule="auto"/>
              <w:ind w:firstLine="0"/>
              <w:rPr>
                <w:color w:val="auto"/>
              </w:rPr>
            </w:pPr>
            <w:r w:rsidRPr="001A4ECF">
              <w:rPr>
                <w:color w:val="auto"/>
              </w:rPr>
              <w:t>реабилитация, социальная и трудовая реинтеграция людей с алкогольной, наркотической или иной токсической зависимостью, а также людей, инфицированных вирусом иммунодефицита человека</w:t>
            </w:r>
          </w:p>
        </w:tc>
      </w:tr>
      <w:tr w:rsidR="00766256" w:rsidRPr="001A4ECF" w:rsidTr="00DF5705">
        <w:trPr>
          <w:jc w:val="center"/>
        </w:trPr>
        <w:tc>
          <w:tcPr>
            <w:tcW w:w="2943" w:type="dxa"/>
            <w:vMerge/>
          </w:tcPr>
          <w:p w:rsidR="00766256" w:rsidRPr="001A4ECF" w:rsidRDefault="00766256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766256" w:rsidRPr="001A4ECF" w:rsidRDefault="00766256" w:rsidP="001A4ECF">
            <w:pPr>
              <w:pStyle w:val="1"/>
              <w:shd w:val="clear" w:color="auto" w:fill="auto"/>
              <w:spacing w:after="120" w:line="240" w:lineRule="auto"/>
              <w:ind w:firstLine="0"/>
              <w:rPr>
                <w:color w:val="auto"/>
              </w:rPr>
            </w:pPr>
            <w:r w:rsidRPr="001A4ECF">
              <w:rPr>
                <w:color w:val="auto"/>
              </w:rPr>
              <w:t>поддержка и социальное сопровождение людей с психическими расстройствами и расстройствами поведения (включая расстройства аутистического спектра), генетическими заболеваниями</w:t>
            </w:r>
          </w:p>
        </w:tc>
      </w:tr>
      <w:tr w:rsidR="00766256" w:rsidRPr="001A4ECF" w:rsidTr="00DF5705">
        <w:trPr>
          <w:jc w:val="center"/>
        </w:trPr>
        <w:tc>
          <w:tcPr>
            <w:tcW w:w="2943" w:type="dxa"/>
            <w:vMerge/>
          </w:tcPr>
          <w:p w:rsidR="00766256" w:rsidRPr="001A4ECF" w:rsidRDefault="00766256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766256" w:rsidRPr="001A4ECF" w:rsidRDefault="00766256" w:rsidP="001A4ECF">
            <w:pPr>
              <w:pStyle w:val="1"/>
              <w:shd w:val="clear" w:color="auto" w:fill="auto"/>
              <w:spacing w:after="120" w:line="240" w:lineRule="auto"/>
              <w:ind w:firstLine="0"/>
              <w:rPr>
                <w:color w:val="auto"/>
              </w:rPr>
            </w:pPr>
            <w:r w:rsidRPr="001A4ECF">
              <w:rPr>
                <w:color w:val="auto"/>
              </w:rPr>
              <w:t>создание условий для занятий детей-инвалидов физической культурой и спортом</w:t>
            </w:r>
          </w:p>
        </w:tc>
      </w:tr>
      <w:tr w:rsidR="00785EBD" w:rsidRPr="001A4ECF" w:rsidTr="00DF5705">
        <w:trPr>
          <w:jc w:val="center"/>
        </w:trPr>
        <w:tc>
          <w:tcPr>
            <w:tcW w:w="2943" w:type="dxa"/>
            <w:vMerge w:val="restart"/>
          </w:tcPr>
          <w:p w:rsidR="00785EBD" w:rsidRPr="001A4ECF" w:rsidRDefault="00785EBD" w:rsidP="001A4ECF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1A4ECF">
              <w:rPr>
                <w:color w:val="auto"/>
              </w:rPr>
              <w:t>поддержка семьи, материнства, отцовства и детства</w:t>
            </w:r>
          </w:p>
        </w:tc>
        <w:tc>
          <w:tcPr>
            <w:tcW w:w="7230" w:type="dxa"/>
          </w:tcPr>
          <w:p w:rsidR="00785EBD" w:rsidRPr="001A4ECF" w:rsidRDefault="00785EBD" w:rsidP="001A4ECF">
            <w:pPr>
              <w:pStyle w:val="1"/>
              <w:shd w:val="clear" w:color="auto" w:fill="auto"/>
              <w:spacing w:after="120" w:line="240" w:lineRule="auto"/>
              <w:ind w:firstLine="0"/>
              <w:rPr>
                <w:color w:val="auto"/>
              </w:rPr>
            </w:pPr>
            <w:r w:rsidRPr="001A4ECF">
              <w:rPr>
                <w:color w:val="auto"/>
              </w:rPr>
              <w:t>укрепление института семьи и семейных ценностей</w:t>
            </w:r>
          </w:p>
        </w:tc>
      </w:tr>
      <w:tr w:rsidR="00785EBD" w:rsidRPr="001A4ECF" w:rsidTr="00DF5705">
        <w:trPr>
          <w:jc w:val="center"/>
        </w:trPr>
        <w:tc>
          <w:tcPr>
            <w:tcW w:w="2943" w:type="dxa"/>
            <w:vMerge/>
          </w:tcPr>
          <w:p w:rsidR="00785EBD" w:rsidRPr="001A4ECF" w:rsidRDefault="00785EBD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785EBD" w:rsidRPr="001A4ECF" w:rsidRDefault="00785EBD" w:rsidP="001A4ECF">
            <w:pPr>
              <w:pStyle w:val="1"/>
              <w:shd w:val="clear" w:color="auto" w:fill="auto"/>
              <w:spacing w:after="120" w:line="240" w:lineRule="auto"/>
              <w:ind w:firstLine="0"/>
              <w:rPr>
                <w:bCs/>
                <w:color w:val="auto"/>
              </w:rPr>
            </w:pPr>
            <w:r w:rsidRPr="001A4ECF">
              <w:rPr>
                <w:color w:val="auto"/>
              </w:rPr>
              <w:t xml:space="preserve">дети в семье»: проекты, направленные на раннее выявление семейного неблагополучия, помощь семьям в трудной жизненной ситуации, социально опасном положении, сохранение семей, содействие возвращению </w:t>
            </w:r>
            <w:r w:rsidRPr="001A4ECF">
              <w:rPr>
                <w:color w:val="auto"/>
              </w:rPr>
              <w:lastRenderedPageBreak/>
              <w:t>детей из учреждений в семейное окружение</w:t>
            </w:r>
          </w:p>
        </w:tc>
      </w:tr>
      <w:tr w:rsidR="00785EBD" w:rsidRPr="001A4ECF" w:rsidTr="00DF5705">
        <w:trPr>
          <w:jc w:val="center"/>
        </w:trPr>
        <w:tc>
          <w:tcPr>
            <w:tcW w:w="2943" w:type="dxa"/>
            <w:vMerge/>
          </w:tcPr>
          <w:p w:rsidR="00785EBD" w:rsidRPr="001A4ECF" w:rsidRDefault="00785EBD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785EBD" w:rsidRPr="001A4ECF" w:rsidRDefault="00785EBD" w:rsidP="001A4ECF">
            <w:pPr>
              <w:pStyle w:val="1"/>
              <w:shd w:val="clear" w:color="auto" w:fill="auto"/>
              <w:spacing w:after="120" w:line="240" w:lineRule="auto"/>
              <w:ind w:firstLine="0"/>
              <w:rPr>
                <w:bCs/>
                <w:color w:val="auto"/>
              </w:rPr>
            </w:pPr>
            <w:r w:rsidRPr="001A4ECF">
              <w:rPr>
                <w:color w:val="auto"/>
              </w:rPr>
              <w:t>поддержка семей участников специальной военной операции</w:t>
            </w:r>
          </w:p>
        </w:tc>
      </w:tr>
      <w:tr w:rsidR="00785EBD" w:rsidRPr="001A4ECF" w:rsidTr="00DF5705">
        <w:trPr>
          <w:jc w:val="center"/>
        </w:trPr>
        <w:tc>
          <w:tcPr>
            <w:tcW w:w="2943" w:type="dxa"/>
            <w:vMerge/>
          </w:tcPr>
          <w:p w:rsidR="00785EBD" w:rsidRPr="001A4ECF" w:rsidRDefault="00785EBD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785EBD" w:rsidRPr="001A4ECF" w:rsidRDefault="00785EBD" w:rsidP="001A4ECF">
            <w:pPr>
              <w:pStyle w:val="1"/>
              <w:shd w:val="clear" w:color="auto" w:fill="auto"/>
              <w:spacing w:after="120" w:line="240" w:lineRule="auto"/>
              <w:ind w:firstLine="0"/>
              <w:rPr>
                <w:bCs/>
                <w:color w:val="auto"/>
              </w:rPr>
            </w:pPr>
            <w:r w:rsidRPr="001A4ECF">
              <w:rPr>
                <w:color w:val="auto"/>
              </w:rPr>
              <w:t>содействие устройству детей в семьи</w:t>
            </w:r>
          </w:p>
        </w:tc>
      </w:tr>
      <w:tr w:rsidR="00785EBD" w:rsidRPr="001A4ECF" w:rsidTr="00DF5705">
        <w:trPr>
          <w:jc w:val="center"/>
        </w:trPr>
        <w:tc>
          <w:tcPr>
            <w:tcW w:w="2943" w:type="dxa"/>
            <w:vMerge/>
          </w:tcPr>
          <w:p w:rsidR="00785EBD" w:rsidRPr="001A4ECF" w:rsidRDefault="00785EBD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785EBD" w:rsidRPr="001A4ECF" w:rsidRDefault="00785EBD" w:rsidP="001A4ECF">
            <w:pPr>
              <w:pStyle w:val="1"/>
              <w:shd w:val="clear" w:color="auto" w:fill="auto"/>
              <w:spacing w:after="120" w:line="240" w:lineRule="auto"/>
              <w:ind w:firstLine="0"/>
              <w:rPr>
                <w:bCs/>
                <w:color w:val="auto"/>
              </w:rPr>
            </w:pPr>
            <w:r w:rsidRPr="001A4ECF">
              <w:rPr>
                <w:color w:val="auto"/>
              </w:rPr>
              <w:t>социальная адаптация детей-инвалидов, поддержка семей с детьми-инвалидами, родителей с ограниченными возможностями здоровья</w:t>
            </w:r>
          </w:p>
        </w:tc>
      </w:tr>
      <w:tr w:rsidR="00785EBD" w:rsidRPr="001A4ECF" w:rsidTr="00DF5705">
        <w:trPr>
          <w:jc w:val="center"/>
        </w:trPr>
        <w:tc>
          <w:tcPr>
            <w:tcW w:w="2943" w:type="dxa"/>
            <w:vMerge/>
          </w:tcPr>
          <w:p w:rsidR="00785EBD" w:rsidRPr="001A4ECF" w:rsidRDefault="00785EBD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785EBD" w:rsidRPr="001A4ECF" w:rsidRDefault="00785EBD" w:rsidP="001A4ECF">
            <w:pPr>
              <w:pStyle w:val="1"/>
              <w:shd w:val="clear" w:color="auto" w:fill="auto"/>
              <w:spacing w:after="120" w:line="240" w:lineRule="auto"/>
              <w:ind w:firstLine="0"/>
              <w:rPr>
                <w:bCs/>
                <w:color w:val="auto"/>
              </w:rPr>
            </w:pPr>
            <w:r w:rsidRPr="001A4ECF">
              <w:rPr>
                <w:color w:val="auto"/>
              </w:rPr>
              <w:t>социальная адаптация детей-сирот и детей, оставшихся без попечения родителей, подготовка их к самостоятельной взрослой жизни</w:t>
            </w:r>
          </w:p>
        </w:tc>
      </w:tr>
      <w:tr w:rsidR="00785EBD" w:rsidRPr="001A4ECF" w:rsidTr="00DF5705">
        <w:trPr>
          <w:jc w:val="center"/>
        </w:trPr>
        <w:tc>
          <w:tcPr>
            <w:tcW w:w="2943" w:type="dxa"/>
            <w:vMerge/>
          </w:tcPr>
          <w:p w:rsidR="00785EBD" w:rsidRPr="001A4ECF" w:rsidRDefault="00785EBD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785EBD" w:rsidRPr="001A4ECF" w:rsidRDefault="00785EBD" w:rsidP="001A4ECF">
            <w:pPr>
              <w:pStyle w:val="1"/>
              <w:shd w:val="clear" w:color="auto" w:fill="auto"/>
              <w:spacing w:after="120" w:line="240" w:lineRule="auto"/>
              <w:ind w:firstLine="0"/>
              <w:rPr>
                <w:bCs/>
                <w:color w:val="auto"/>
              </w:rPr>
            </w:pPr>
            <w:r w:rsidRPr="001A4ECF">
              <w:rPr>
                <w:color w:val="auto"/>
              </w:rPr>
              <w:t>профилактика домашнего насилия, жестокого обращения с детьми</w:t>
            </w:r>
          </w:p>
        </w:tc>
      </w:tr>
      <w:tr w:rsidR="00785EBD" w:rsidRPr="001A4ECF" w:rsidTr="00DF5705">
        <w:trPr>
          <w:jc w:val="center"/>
        </w:trPr>
        <w:tc>
          <w:tcPr>
            <w:tcW w:w="2943" w:type="dxa"/>
            <w:vMerge/>
          </w:tcPr>
          <w:p w:rsidR="00785EBD" w:rsidRPr="001A4ECF" w:rsidRDefault="00785EBD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785EBD" w:rsidRPr="001A4ECF" w:rsidRDefault="00785EBD" w:rsidP="001A4ECF">
            <w:pPr>
              <w:pStyle w:val="1"/>
              <w:shd w:val="clear" w:color="auto" w:fill="auto"/>
              <w:spacing w:after="120" w:line="240" w:lineRule="auto"/>
              <w:ind w:firstLine="0"/>
              <w:rPr>
                <w:bCs/>
                <w:color w:val="auto"/>
              </w:rPr>
            </w:pPr>
            <w:r w:rsidRPr="001A4ECF">
              <w:rPr>
                <w:color w:val="auto"/>
              </w:rPr>
              <w:t>постинтернатное сопровождение молодых людей из числа детей-сирот и детей, оставшихся без попечения родителей</w:t>
            </w:r>
          </w:p>
        </w:tc>
      </w:tr>
      <w:tr w:rsidR="00785EBD" w:rsidRPr="001A4ECF" w:rsidTr="00DF5705">
        <w:trPr>
          <w:jc w:val="center"/>
        </w:trPr>
        <w:tc>
          <w:tcPr>
            <w:tcW w:w="2943" w:type="dxa"/>
            <w:vMerge/>
          </w:tcPr>
          <w:p w:rsidR="00785EBD" w:rsidRPr="001A4ECF" w:rsidRDefault="00785EBD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785EBD" w:rsidRPr="001A4ECF" w:rsidRDefault="00785EBD" w:rsidP="001A4ECF">
            <w:pPr>
              <w:pStyle w:val="1"/>
              <w:shd w:val="clear" w:color="auto" w:fill="auto"/>
              <w:tabs>
                <w:tab w:val="left" w:pos="5107"/>
              </w:tabs>
              <w:spacing w:after="120" w:line="240" w:lineRule="auto"/>
              <w:ind w:firstLine="0"/>
              <w:rPr>
                <w:color w:val="auto"/>
              </w:rPr>
            </w:pPr>
            <w:r w:rsidRPr="001A4ECF">
              <w:rPr>
                <w:color w:val="auto"/>
              </w:rPr>
              <w:t>профилактика деструктивного поведения детей и подростков, реабилитация и социализация несовершеннолетних правонарушителей</w:t>
            </w:r>
          </w:p>
        </w:tc>
      </w:tr>
      <w:tr w:rsidR="00785EBD" w:rsidRPr="001A4ECF" w:rsidTr="00DF5705">
        <w:trPr>
          <w:jc w:val="center"/>
        </w:trPr>
        <w:tc>
          <w:tcPr>
            <w:tcW w:w="2943" w:type="dxa"/>
            <w:vMerge/>
          </w:tcPr>
          <w:p w:rsidR="00785EBD" w:rsidRPr="001A4ECF" w:rsidRDefault="00785EBD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785EBD" w:rsidRPr="001A4ECF" w:rsidRDefault="00785EBD" w:rsidP="001A4ECF">
            <w:pPr>
              <w:pStyle w:val="1"/>
              <w:shd w:val="clear" w:color="auto" w:fill="auto"/>
              <w:spacing w:after="120" w:line="240" w:lineRule="auto"/>
              <w:ind w:firstLine="0"/>
              <w:rPr>
                <w:bCs/>
                <w:color w:val="auto"/>
              </w:rPr>
            </w:pPr>
            <w:r w:rsidRPr="001A4ECF">
              <w:rPr>
                <w:color w:val="auto"/>
              </w:rPr>
              <w:t>развитие у детей навыков безопасного поведения, в том числе при использовании информационно</w:t>
            </w:r>
            <w:r w:rsidRPr="001A4ECF">
              <w:rPr>
                <w:color w:val="auto"/>
              </w:rPr>
              <w:softHyphen/>
              <w:t>коммуникационных технологий</w:t>
            </w:r>
          </w:p>
        </w:tc>
      </w:tr>
      <w:tr w:rsidR="00785EBD" w:rsidRPr="001A4ECF" w:rsidTr="00DF5705">
        <w:trPr>
          <w:jc w:val="center"/>
        </w:trPr>
        <w:tc>
          <w:tcPr>
            <w:tcW w:w="2943" w:type="dxa"/>
            <w:vMerge/>
          </w:tcPr>
          <w:p w:rsidR="00785EBD" w:rsidRPr="001A4ECF" w:rsidRDefault="00785EBD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785EBD" w:rsidRPr="001A4ECF" w:rsidRDefault="00785EBD" w:rsidP="001A4ECF">
            <w:pPr>
              <w:pStyle w:val="1"/>
              <w:shd w:val="clear" w:color="auto" w:fill="auto"/>
              <w:spacing w:after="120" w:line="240" w:lineRule="auto"/>
              <w:ind w:firstLine="0"/>
              <w:rPr>
                <w:color w:val="auto"/>
              </w:rPr>
            </w:pPr>
            <w:r w:rsidRPr="001A4ECF">
              <w:rPr>
                <w:color w:val="auto"/>
              </w:rPr>
              <w:t>развитие добрососедских отношений</w:t>
            </w:r>
            <w:r w:rsidRPr="001A4ECF">
              <w:rPr>
                <w:color w:val="auto"/>
              </w:rPr>
              <w:br w:type="page"/>
            </w:r>
          </w:p>
        </w:tc>
      </w:tr>
      <w:tr w:rsidR="00785EBD" w:rsidRPr="001A4ECF" w:rsidTr="00DF5705">
        <w:trPr>
          <w:jc w:val="center"/>
        </w:trPr>
        <w:tc>
          <w:tcPr>
            <w:tcW w:w="2943" w:type="dxa"/>
            <w:vMerge/>
          </w:tcPr>
          <w:p w:rsidR="00785EBD" w:rsidRPr="001A4ECF" w:rsidRDefault="00785EBD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785EBD" w:rsidRPr="001A4ECF" w:rsidRDefault="00785EBD" w:rsidP="001A4ECF">
            <w:pPr>
              <w:pStyle w:val="1"/>
              <w:shd w:val="clear" w:color="auto" w:fill="auto"/>
              <w:spacing w:after="120" w:line="240" w:lineRule="auto"/>
              <w:ind w:firstLine="0"/>
              <w:rPr>
                <w:bCs/>
                <w:color w:val="auto"/>
              </w:rPr>
            </w:pPr>
            <w:r w:rsidRPr="001A4ECF">
              <w:rPr>
                <w:color w:val="auto"/>
              </w:rPr>
              <w:t>реализация партнерских проектов по предотвращению семейного неблагополучия, защите прав и интересов детей</w:t>
            </w:r>
          </w:p>
        </w:tc>
      </w:tr>
      <w:tr w:rsidR="00785EBD" w:rsidRPr="001A4ECF" w:rsidTr="00DF5705">
        <w:trPr>
          <w:jc w:val="center"/>
        </w:trPr>
        <w:tc>
          <w:tcPr>
            <w:tcW w:w="2943" w:type="dxa"/>
            <w:vMerge/>
          </w:tcPr>
          <w:p w:rsidR="00785EBD" w:rsidRPr="001A4ECF" w:rsidRDefault="00785EBD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785EBD" w:rsidRPr="001A4ECF" w:rsidRDefault="00785EBD" w:rsidP="001A4ECF">
            <w:pPr>
              <w:pStyle w:val="1"/>
              <w:shd w:val="clear" w:color="auto" w:fill="auto"/>
              <w:spacing w:after="120" w:line="240" w:lineRule="auto"/>
              <w:ind w:firstLine="0"/>
              <w:rPr>
                <w:bCs/>
                <w:color w:val="auto"/>
              </w:rPr>
            </w:pPr>
            <w:r w:rsidRPr="001A4ECF">
              <w:rPr>
                <w:color w:val="auto"/>
              </w:rPr>
              <w:t>содействие в организации поиска потерявшихся людей</w:t>
            </w:r>
          </w:p>
        </w:tc>
      </w:tr>
      <w:tr w:rsidR="00785EBD" w:rsidRPr="001A4ECF" w:rsidTr="00DF5705">
        <w:trPr>
          <w:jc w:val="center"/>
        </w:trPr>
        <w:tc>
          <w:tcPr>
            <w:tcW w:w="2943" w:type="dxa"/>
            <w:vMerge/>
          </w:tcPr>
          <w:p w:rsidR="00785EBD" w:rsidRPr="001A4ECF" w:rsidRDefault="00785EBD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785EBD" w:rsidRPr="001A4ECF" w:rsidRDefault="00785EBD" w:rsidP="001A4ECF">
            <w:pPr>
              <w:pStyle w:val="1"/>
              <w:shd w:val="clear" w:color="auto" w:fill="auto"/>
              <w:spacing w:after="120" w:line="240" w:lineRule="auto"/>
              <w:ind w:firstLine="0"/>
              <w:rPr>
                <w:bCs/>
                <w:color w:val="auto"/>
              </w:rPr>
            </w:pPr>
            <w:r w:rsidRPr="001A4ECF">
              <w:rPr>
                <w:color w:val="auto"/>
              </w:rPr>
              <w:t>поддержка и развитие межпоколенческих отношений в семье и в обществе</w:t>
            </w:r>
          </w:p>
        </w:tc>
      </w:tr>
      <w:tr w:rsidR="00DF5705" w:rsidRPr="001A4ECF" w:rsidTr="00DF5705">
        <w:trPr>
          <w:jc w:val="center"/>
        </w:trPr>
        <w:tc>
          <w:tcPr>
            <w:tcW w:w="2943" w:type="dxa"/>
            <w:vMerge w:val="restart"/>
          </w:tcPr>
          <w:p w:rsidR="00DF5705" w:rsidRPr="001A4ECF" w:rsidRDefault="00DF5705" w:rsidP="001A4ECF">
            <w:pPr>
              <w:pStyle w:val="1"/>
              <w:shd w:val="clear" w:color="auto" w:fill="auto"/>
              <w:spacing w:line="240" w:lineRule="auto"/>
              <w:ind w:firstLine="0"/>
              <w:rPr>
                <w:bCs/>
                <w:color w:val="auto"/>
              </w:rPr>
            </w:pPr>
            <w:r w:rsidRPr="001A4ECF">
              <w:rPr>
                <w:color w:val="auto"/>
              </w:rPr>
              <w:t>сохранение исторической памяти</w:t>
            </w:r>
          </w:p>
        </w:tc>
        <w:tc>
          <w:tcPr>
            <w:tcW w:w="7230" w:type="dxa"/>
          </w:tcPr>
          <w:p w:rsidR="00DF5705" w:rsidRPr="001A4ECF" w:rsidRDefault="00DF5705" w:rsidP="001A4ECF">
            <w:pPr>
              <w:pStyle w:val="1"/>
              <w:shd w:val="clear" w:color="auto" w:fill="auto"/>
              <w:spacing w:after="120" w:line="240" w:lineRule="auto"/>
              <w:ind w:firstLine="0"/>
              <w:rPr>
                <w:bCs/>
                <w:color w:val="auto"/>
              </w:rPr>
            </w:pPr>
            <w:r w:rsidRPr="001A4ECF">
              <w:rPr>
                <w:color w:val="auto"/>
              </w:rPr>
              <w:t>содействие деятельности, направленной на охрану и восстановление объектов и территорий, имеющих историческое, культовое и культурное значение</w:t>
            </w:r>
          </w:p>
        </w:tc>
      </w:tr>
      <w:tr w:rsidR="00DF5705" w:rsidRPr="001A4ECF" w:rsidTr="00DF5705">
        <w:trPr>
          <w:jc w:val="center"/>
        </w:trPr>
        <w:tc>
          <w:tcPr>
            <w:tcW w:w="2943" w:type="dxa"/>
            <w:vMerge/>
          </w:tcPr>
          <w:p w:rsidR="00DF5705" w:rsidRPr="001A4ECF" w:rsidRDefault="00DF5705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DF5705" w:rsidRPr="001A4ECF" w:rsidRDefault="00DF5705" w:rsidP="001A4ECF">
            <w:pPr>
              <w:pStyle w:val="1"/>
              <w:shd w:val="clear" w:color="auto" w:fill="auto"/>
              <w:spacing w:after="120" w:line="240" w:lineRule="auto"/>
              <w:ind w:firstLine="0"/>
              <w:rPr>
                <w:bCs/>
                <w:color w:val="auto"/>
              </w:rPr>
            </w:pPr>
            <w:r w:rsidRPr="001A4ECF">
              <w:rPr>
                <w:color w:val="auto"/>
              </w:rPr>
              <w:t>увековечение памяти выдающихся людей и значимых событий прошлого</w:t>
            </w:r>
          </w:p>
        </w:tc>
      </w:tr>
      <w:tr w:rsidR="00DF5705" w:rsidRPr="001A4ECF" w:rsidTr="00DF5705">
        <w:trPr>
          <w:jc w:val="center"/>
        </w:trPr>
        <w:tc>
          <w:tcPr>
            <w:tcW w:w="2943" w:type="dxa"/>
            <w:vMerge/>
          </w:tcPr>
          <w:p w:rsidR="00DF5705" w:rsidRPr="001A4ECF" w:rsidRDefault="00DF5705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DF5705" w:rsidRPr="001A4ECF" w:rsidRDefault="00DF5705" w:rsidP="001A4ECF">
            <w:pPr>
              <w:pStyle w:val="1"/>
              <w:shd w:val="clear" w:color="auto" w:fill="auto"/>
              <w:spacing w:after="120" w:line="240" w:lineRule="auto"/>
              <w:ind w:firstLine="0"/>
              <w:rPr>
                <w:bCs/>
                <w:color w:val="auto"/>
              </w:rPr>
            </w:pPr>
            <w:r w:rsidRPr="001A4ECF">
              <w:rPr>
                <w:color w:val="auto"/>
              </w:rPr>
              <w:t>поддержка краеведческой работы, общественных исторических выставок и экспозиций, проектов по исторической реконструкции</w:t>
            </w:r>
          </w:p>
        </w:tc>
      </w:tr>
      <w:tr w:rsidR="00DF5705" w:rsidRPr="001A4ECF" w:rsidTr="00DF5705">
        <w:trPr>
          <w:jc w:val="center"/>
        </w:trPr>
        <w:tc>
          <w:tcPr>
            <w:tcW w:w="2943" w:type="dxa"/>
            <w:vMerge/>
          </w:tcPr>
          <w:p w:rsidR="00DF5705" w:rsidRPr="001A4ECF" w:rsidRDefault="00DF5705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DF5705" w:rsidRPr="001A4ECF" w:rsidRDefault="00DF5705" w:rsidP="001A4ECF">
            <w:pPr>
              <w:pStyle w:val="1"/>
              <w:shd w:val="clear" w:color="auto" w:fill="auto"/>
              <w:spacing w:after="120" w:line="240" w:lineRule="auto"/>
              <w:ind w:firstLine="0"/>
              <w:rPr>
                <w:bCs/>
                <w:color w:val="auto"/>
              </w:rPr>
            </w:pPr>
            <w:r w:rsidRPr="001A4ECF">
              <w:rPr>
                <w:color w:val="auto"/>
              </w:rPr>
              <w:t>деятельность в сфере патриотического, в том числе военно-патриотического, воспитания граждан Российской</w:t>
            </w:r>
          </w:p>
        </w:tc>
      </w:tr>
      <w:tr w:rsidR="00DF5705" w:rsidRPr="001A4ECF" w:rsidTr="00DF5705">
        <w:trPr>
          <w:jc w:val="center"/>
        </w:trPr>
        <w:tc>
          <w:tcPr>
            <w:tcW w:w="2943" w:type="dxa"/>
            <w:vMerge/>
          </w:tcPr>
          <w:p w:rsidR="00DF5705" w:rsidRPr="001A4ECF" w:rsidRDefault="00DF5705" w:rsidP="001A4ECF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Cs/>
                <w:color w:val="auto"/>
              </w:rPr>
            </w:pPr>
          </w:p>
        </w:tc>
        <w:tc>
          <w:tcPr>
            <w:tcW w:w="7230" w:type="dxa"/>
          </w:tcPr>
          <w:p w:rsidR="00DF5705" w:rsidRPr="001A4ECF" w:rsidRDefault="00DF5705" w:rsidP="001A4ECF">
            <w:pPr>
              <w:pStyle w:val="1"/>
              <w:shd w:val="clear" w:color="auto" w:fill="auto"/>
              <w:spacing w:after="120" w:line="240" w:lineRule="auto"/>
              <w:ind w:firstLine="0"/>
              <w:rPr>
                <w:bCs/>
                <w:color w:val="auto"/>
              </w:rPr>
            </w:pPr>
            <w:r w:rsidRPr="001A4ECF">
              <w:rPr>
                <w:color w:val="auto"/>
              </w:rPr>
              <w:t>увековечение памяти жертв политических репрессий</w:t>
            </w:r>
          </w:p>
        </w:tc>
      </w:tr>
    </w:tbl>
    <w:p w:rsidR="00766256" w:rsidRPr="001A4ECF" w:rsidRDefault="00B35832" w:rsidP="001A4ECF">
      <w:pPr>
        <w:pStyle w:val="1"/>
        <w:shd w:val="clear" w:color="auto" w:fill="auto"/>
        <w:spacing w:before="480" w:after="240" w:line="240" w:lineRule="auto"/>
        <w:ind w:firstLine="0"/>
        <w:jc w:val="center"/>
        <w:rPr>
          <w:b/>
          <w:bCs/>
          <w:color w:val="auto"/>
        </w:rPr>
      </w:pPr>
      <w:r w:rsidRPr="001A4ECF">
        <w:rPr>
          <w:b/>
          <w:bCs/>
          <w:color w:val="auto"/>
        </w:rPr>
        <w:lastRenderedPageBreak/>
        <w:t>4</w:t>
      </w:r>
      <w:r w:rsidR="004B57C2" w:rsidRPr="001A4ECF">
        <w:rPr>
          <w:b/>
          <w:bCs/>
          <w:color w:val="auto"/>
        </w:rPr>
        <w:t>.</w:t>
      </w:r>
      <w:r w:rsidR="004B57C2" w:rsidRPr="001A4ECF">
        <w:rPr>
          <w:b/>
          <w:color w:val="auto"/>
        </w:rPr>
        <w:t xml:space="preserve"> Подача, регистрация и рассмотрение заявок на участие в конкурсе,</w:t>
      </w:r>
      <w:r w:rsidR="004B57C2" w:rsidRPr="001A4ECF">
        <w:rPr>
          <w:b/>
          <w:color w:val="auto"/>
        </w:rPr>
        <w:br/>
        <w:t>требования к заявкам на участие в конкурсе</w:t>
      </w:r>
    </w:p>
    <w:p w:rsidR="004B57C2" w:rsidRPr="001A4ECF" w:rsidRDefault="00B35832" w:rsidP="001A4ECF">
      <w:pPr>
        <w:pStyle w:val="1"/>
        <w:shd w:val="clear" w:color="auto" w:fill="auto"/>
        <w:spacing w:after="120" w:line="240" w:lineRule="auto"/>
        <w:ind w:firstLine="709"/>
        <w:jc w:val="both"/>
        <w:rPr>
          <w:color w:val="auto"/>
        </w:rPr>
      </w:pPr>
      <w:r w:rsidRPr="001A4ECF">
        <w:rPr>
          <w:color w:val="auto"/>
        </w:rPr>
        <w:t>4</w:t>
      </w:r>
      <w:r w:rsidR="004B57C2" w:rsidRPr="001A4ECF">
        <w:rPr>
          <w:color w:val="auto"/>
        </w:rPr>
        <w:t xml:space="preserve">.1. Для участия в </w:t>
      </w:r>
      <w:r w:rsidR="004812CC" w:rsidRPr="001A4ECF">
        <w:rPr>
          <w:color w:val="auto"/>
        </w:rPr>
        <w:t>К</w:t>
      </w:r>
      <w:r w:rsidR="004B57C2" w:rsidRPr="001A4ECF">
        <w:rPr>
          <w:color w:val="auto"/>
        </w:rPr>
        <w:t xml:space="preserve">онкурсе ТОС должен представить в </w:t>
      </w:r>
      <w:r w:rsidRPr="001A4ECF">
        <w:rPr>
          <w:color w:val="auto"/>
        </w:rPr>
        <w:t>Организатору</w:t>
      </w:r>
      <w:r w:rsidR="00FA07E9" w:rsidRPr="001A4ECF">
        <w:rPr>
          <w:color w:val="auto"/>
        </w:rPr>
        <w:t xml:space="preserve"> </w:t>
      </w:r>
      <w:r w:rsidR="004B57C2" w:rsidRPr="001A4ECF">
        <w:rPr>
          <w:color w:val="auto"/>
        </w:rPr>
        <w:t xml:space="preserve"> заявку, содержащую в том числе следующую информацию:</w:t>
      </w:r>
    </w:p>
    <w:p w:rsidR="005D3CF4" w:rsidRPr="001A4ECF" w:rsidRDefault="005D3CF4" w:rsidP="001A4ECF">
      <w:pPr>
        <w:pStyle w:val="1"/>
        <w:numPr>
          <w:ilvl w:val="0"/>
          <w:numId w:val="5"/>
        </w:numPr>
        <w:shd w:val="clear" w:color="auto" w:fill="auto"/>
        <w:tabs>
          <w:tab w:val="left" w:pos="1285"/>
        </w:tabs>
        <w:spacing w:after="120" w:line="240" w:lineRule="auto"/>
        <w:ind w:firstLine="720"/>
        <w:jc w:val="both"/>
        <w:rPr>
          <w:color w:val="auto"/>
        </w:rPr>
      </w:pPr>
      <w:r w:rsidRPr="001A4ECF">
        <w:rPr>
          <w:color w:val="auto"/>
        </w:rPr>
        <w:t>Сведения о Заявителе по следующей форме: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662"/>
        <w:gridCol w:w="4443"/>
      </w:tblGrid>
      <w:tr w:rsidR="005D3CF4" w:rsidRPr="001A4ECF" w:rsidTr="0053296A">
        <w:trPr>
          <w:jc w:val="center"/>
        </w:trPr>
        <w:tc>
          <w:tcPr>
            <w:tcW w:w="510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62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F">
              <w:rPr>
                <w:rFonts w:ascii="Times New Roman" w:hAnsi="Times New Roman" w:cs="Times New Roman"/>
                <w:sz w:val="24"/>
                <w:szCs w:val="24"/>
              </w:rPr>
              <w:t>Наименование ТОС</w:t>
            </w:r>
          </w:p>
        </w:tc>
        <w:tc>
          <w:tcPr>
            <w:tcW w:w="4443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F4" w:rsidRPr="001A4ECF" w:rsidTr="0053296A">
        <w:trPr>
          <w:jc w:val="center"/>
        </w:trPr>
        <w:tc>
          <w:tcPr>
            <w:tcW w:w="510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62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F">
              <w:rPr>
                <w:rFonts w:ascii="Times New Roman" w:hAnsi="Times New Roman" w:cs="Times New Roman"/>
                <w:sz w:val="24"/>
                <w:szCs w:val="24"/>
              </w:rPr>
              <w:t>Статус и наименование муниципального образования, населенный пункт</w:t>
            </w:r>
          </w:p>
        </w:tc>
        <w:tc>
          <w:tcPr>
            <w:tcW w:w="4443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F4" w:rsidRPr="001A4ECF" w:rsidTr="0053296A">
        <w:trPr>
          <w:jc w:val="center"/>
        </w:trPr>
        <w:tc>
          <w:tcPr>
            <w:tcW w:w="510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62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F">
              <w:rPr>
                <w:rFonts w:ascii="Times New Roman" w:hAnsi="Times New Roman" w:cs="Times New Roman"/>
                <w:sz w:val="24"/>
                <w:szCs w:val="24"/>
              </w:rPr>
              <w:t>Дата образования ТОС (дата регистрации устава ТОС в органе местного самоуправления)</w:t>
            </w:r>
          </w:p>
        </w:tc>
        <w:tc>
          <w:tcPr>
            <w:tcW w:w="4443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F4" w:rsidRPr="001A4ECF" w:rsidTr="0053296A">
        <w:trPr>
          <w:jc w:val="center"/>
        </w:trPr>
        <w:tc>
          <w:tcPr>
            <w:tcW w:w="510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62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F">
              <w:rPr>
                <w:rFonts w:ascii="Times New Roman" w:hAnsi="Times New Roman" w:cs="Times New Roman"/>
                <w:sz w:val="24"/>
                <w:szCs w:val="24"/>
              </w:rPr>
              <w:t>Является ли ТОС юридическим лицом, дата государственной регистрации в качестве юридического лица, банковские реквизиты ТОС (в качестве юридического лица)</w:t>
            </w:r>
          </w:p>
        </w:tc>
        <w:tc>
          <w:tcPr>
            <w:tcW w:w="4443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F4" w:rsidRPr="001A4ECF" w:rsidTr="0053296A">
        <w:trPr>
          <w:jc w:val="center"/>
        </w:trPr>
        <w:tc>
          <w:tcPr>
            <w:tcW w:w="510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62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F">
              <w:rPr>
                <w:rFonts w:ascii="Times New Roman" w:hAnsi="Times New Roman" w:cs="Times New Roman"/>
                <w:sz w:val="24"/>
                <w:szCs w:val="24"/>
              </w:rPr>
              <w:t>ФИО председателя совета ТОС, телефоны, e-mail</w:t>
            </w:r>
          </w:p>
        </w:tc>
        <w:tc>
          <w:tcPr>
            <w:tcW w:w="4443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F4" w:rsidRPr="001A4ECF" w:rsidTr="0053296A">
        <w:trPr>
          <w:jc w:val="center"/>
        </w:trPr>
        <w:tc>
          <w:tcPr>
            <w:tcW w:w="510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62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F">
              <w:rPr>
                <w:rFonts w:ascii="Times New Roman" w:hAnsi="Times New Roman" w:cs="Times New Roman"/>
                <w:sz w:val="24"/>
                <w:szCs w:val="24"/>
              </w:rPr>
              <w:t>Список членов совета ТОС (ФИО, телефоны, e-mail)</w:t>
            </w:r>
          </w:p>
        </w:tc>
        <w:tc>
          <w:tcPr>
            <w:tcW w:w="4443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F4" w:rsidRPr="001A4ECF" w:rsidTr="0053296A">
        <w:trPr>
          <w:jc w:val="center"/>
        </w:trPr>
        <w:tc>
          <w:tcPr>
            <w:tcW w:w="510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62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F">
              <w:rPr>
                <w:rFonts w:ascii="Times New Roman" w:hAnsi="Times New Roman" w:cs="Times New Roman"/>
                <w:sz w:val="24"/>
                <w:szCs w:val="24"/>
              </w:rPr>
              <w:t>Территория ТОС: улицы, переулки, кварталы (перечислить)</w:t>
            </w:r>
          </w:p>
        </w:tc>
        <w:tc>
          <w:tcPr>
            <w:tcW w:w="4443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F4" w:rsidRPr="001A4ECF" w:rsidTr="0053296A">
        <w:trPr>
          <w:jc w:val="center"/>
        </w:trPr>
        <w:tc>
          <w:tcPr>
            <w:tcW w:w="510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62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F">
              <w:rPr>
                <w:rFonts w:ascii="Times New Roman" w:hAnsi="Times New Roman" w:cs="Times New Roman"/>
                <w:sz w:val="24"/>
                <w:szCs w:val="24"/>
              </w:rPr>
              <w:t>Количество одноквартирных и многоквартирных домов</w:t>
            </w:r>
          </w:p>
        </w:tc>
        <w:tc>
          <w:tcPr>
            <w:tcW w:w="4443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F4" w:rsidRPr="001A4ECF" w:rsidTr="0053296A">
        <w:trPr>
          <w:jc w:val="center"/>
        </w:trPr>
        <w:tc>
          <w:tcPr>
            <w:tcW w:w="510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62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F">
              <w:rPr>
                <w:rFonts w:ascii="Times New Roman" w:hAnsi="Times New Roman" w:cs="Times New Roman"/>
                <w:sz w:val="24"/>
                <w:szCs w:val="24"/>
              </w:rPr>
              <w:t>Количество уличных и домовых комитетов</w:t>
            </w:r>
          </w:p>
        </w:tc>
        <w:tc>
          <w:tcPr>
            <w:tcW w:w="4443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F4" w:rsidRPr="001A4ECF" w:rsidTr="0053296A">
        <w:trPr>
          <w:jc w:val="center"/>
        </w:trPr>
        <w:tc>
          <w:tcPr>
            <w:tcW w:w="510" w:type="dxa"/>
            <w:vMerge w:val="restart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62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F">
              <w:rPr>
                <w:rFonts w:ascii="Times New Roman" w:hAnsi="Times New Roman" w:cs="Times New Roman"/>
                <w:sz w:val="24"/>
                <w:szCs w:val="24"/>
              </w:rPr>
              <w:t>Количество жителей в границах ТОС (чел.):</w:t>
            </w:r>
          </w:p>
        </w:tc>
        <w:tc>
          <w:tcPr>
            <w:tcW w:w="4443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F4" w:rsidRPr="001A4ECF" w:rsidTr="0053296A">
        <w:trPr>
          <w:jc w:val="center"/>
        </w:trPr>
        <w:tc>
          <w:tcPr>
            <w:tcW w:w="510" w:type="dxa"/>
            <w:vMerge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F">
              <w:rPr>
                <w:rFonts w:ascii="Times New Roman" w:hAnsi="Times New Roman" w:cs="Times New Roman"/>
                <w:sz w:val="24"/>
                <w:szCs w:val="24"/>
              </w:rPr>
              <w:t>мужчин</w:t>
            </w:r>
          </w:p>
        </w:tc>
        <w:tc>
          <w:tcPr>
            <w:tcW w:w="4443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F4" w:rsidRPr="001A4ECF" w:rsidTr="0053296A">
        <w:trPr>
          <w:jc w:val="center"/>
        </w:trPr>
        <w:tc>
          <w:tcPr>
            <w:tcW w:w="510" w:type="dxa"/>
            <w:vMerge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F"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</w:p>
        </w:tc>
        <w:tc>
          <w:tcPr>
            <w:tcW w:w="4443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F4" w:rsidRPr="001A4ECF" w:rsidTr="0053296A">
        <w:trPr>
          <w:jc w:val="center"/>
        </w:trPr>
        <w:tc>
          <w:tcPr>
            <w:tcW w:w="510" w:type="dxa"/>
            <w:vMerge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F">
              <w:rPr>
                <w:rFonts w:ascii="Times New Roman" w:hAnsi="Times New Roman" w:cs="Times New Roman"/>
                <w:sz w:val="24"/>
                <w:szCs w:val="24"/>
              </w:rPr>
              <w:t>людей трудоспособного возраста, в том числе неработающих</w:t>
            </w:r>
          </w:p>
        </w:tc>
        <w:tc>
          <w:tcPr>
            <w:tcW w:w="4443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F4" w:rsidRPr="001A4ECF" w:rsidTr="0053296A">
        <w:trPr>
          <w:jc w:val="center"/>
        </w:trPr>
        <w:tc>
          <w:tcPr>
            <w:tcW w:w="510" w:type="dxa"/>
            <w:vMerge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F">
              <w:rPr>
                <w:rFonts w:ascii="Times New Roman" w:hAnsi="Times New Roman" w:cs="Times New Roman"/>
                <w:sz w:val="24"/>
                <w:szCs w:val="24"/>
              </w:rPr>
              <w:t>пенсионеров, в том числе работающих</w:t>
            </w:r>
          </w:p>
        </w:tc>
        <w:tc>
          <w:tcPr>
            <w:tcW w:w="4443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F4" w:rsidRPr="001A4ECF" w:rsidTr="0053296A">
        <w:trPr>
          <w:jc w:val="center"/>
        </w:trPr>
        <w:tc>
          <w:tcPr>
            <w:tcW w:w="510" w:type="dxa"/>
            <w:vMerge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F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детей</w:t>
            </w:r>
          </w:p>
        </w:tc>
        <w:tc>
          <w:tcPr>
            <w:tcW w:w="4443" w:type="dxa"/>
          </w:tcPr>
          <w:p w:rsidR="005D3CF4" w:rsidRPr="001A4ECF" w:rsidRDefault="005D3CF4" w:rsidP="001A4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B5D" w:rsidRPr="001A4ECF" w:rsidRDefault="008C2B5D" w:rsidP="001A4ECF">
      <w:pPr>
        <w:pStyle w:val="1"/>
        <w:numPr>
          <w:ilvl w:val="0"/>
          <w:numId w:val="14"/>
        </w:numPr>
        <w:shd w:val="clear" w:color="auto" w:fill="auto"/>
        <w:tabs>
          <w:tab w:val="left" w:pos="1285"/>
        </w:tabs>
        <w:spacing w:before="120" w:line="240" w:lineRule="auto"/>
        <w:ind w:firstLine="720"/>
        <w:jc w:val="both"/>
        <w:rPr>
          <w:color w:val="auto"/>
        </w:rPr>
      </w:pPr>
      <w:r w:rsidRPr="001A4ECF">
        <w:rPr>
          <w:color w:val="auto"/>
        </w:rPr>
        <w:t>грантовое направление, которому преимущественно соответствует планируемая деятельность по проекту;</w:t>
      </w:r>
    </w:p>
    <w:p w:rsidR="008C2B5D" w:rsidRDefault="008C2B5D" w:rsidP="001A4ECF">
      <w:pPr>
        <w:pStyle w:val="1"/>
        <w:numPr>
          <w:ilvl w:val="0"/>
          <w:numId w:val="14"/>
        </w:numPr>
        <w:shd w:val="clear" w:color="auto" w:fill="auto"/>
        <w:tabs>
          <w:tab w:val="left" w:pos="1285"/>
        </w:tabs>
        <w:spacing w:line="240" w:lineRule="auto"/>
        <w:ind w:firstLine="720"/>
        <w:jc w:val="both"/>
        <w:rPr>
          <w:color w:val="auto"/>
        </w:rPr>
      </w:pPr>
      <w:r w:rsidRPr="001A4ECF">
        <w:rPr>
          <w:color w:val="auto"/>
        </w:rPr>
        <w:t>название проекта, на реализацию которого запрашивается грант;</w:t>
      </w:r>
    </w:p>
    <w:p w:rsidR="004703B2" w:rsidRPr="00A33A30" w:rsidRDefault="004703B2" w:rsidP="001A4ECF">
      <w:pPr>
        <w:pStyle w:val="1"/>
        <w:numPr>
          <w:ilvl w:val="0"/>
          <w:numId w:val="14"/>
        </w:numPr>
        <w:shd w:val="clear" w:color="auto" w:fill="auto"/>
        <w:tabs>
          <w:tab w:val="left" w:pos="1285"/>
        </w:tabs>
        <w:spacing w:line="240" w:lineRule="auto"/>
        <w:ind w:firstLine="720"/>
        <w:jc w:val="both"/>
        <w:rPr>
          <w:color w:val="auto"/>
        </w:rPr>
      </w:pPr>
      <w:r w:rsidRPr="00A33A30">
        <w:rPr>
          <w:color w:val="auto"/>
        </w:rPr>
        <w:t>П</w:t>
      </w:r>
      <w:r w:rsidR="00A33A30" w:rsidRPr="00A33A30">
        <w:rPr>
          <w:color w:val="auto"/>
        </w:rPr>
        <w:t xml:space="preserve">ротокол собрания </w:t>
      </w:r>
      <w:r w:rsidRPr="00A33A30">
        <w:rPr>
          <w:color w:val="auto"/>
        </w:rPr>
        <w:t>граждан, результаты опроса граждан и (или) подписные листы, подтверждающие поддержку Проекта жителями муниципального образования или его части;</w:t>
      </w:r>
    </w:p>
    <w:p w:rsidR="003A6FC5" w:rsidRPr="00A33A30" w:rsidRDefault="00A33A30" w:rsidP="00A33A30">
      <w:pPr>
        <w:pStyle w:val="1"/>
        <w:shd w:val="clear" w:color="auto" w:fill="auto"/>
        <w:tabs>
          <w:tab w:val="left" w:pos="1285"/>
        </w:tabs>
        <w:spacing w:line="240" w:lineRule="auto"/>
        <w:ind w:left="720" w:firstLine="0"/>
        <w:jc w:val="both"/>
        <w:rPr>
          <w:color w:val="auto"/>
          <w:highlight w:val="yellow"/>
        </w:rPr>
      </w:pPr>
      <w:r>
        <w:rPr>
          <w:color w:val="auto"/>
        </w:rPr>
        <w:t>4)</w:t>
      </w:r>
      <w:r w:rsidR="003A6FC5" w:rsidRPr="00A33A30">
        <w:rPr>
          <w:color w:val="auto"/>
        </w:rPr>
        <w:t>Письменное согласие администрации поселения на реализацию</w:t>
      </w:r>
      <w:r w:rsidR="003A6FC5" w:rsidRPr="00A33A30">
        <w:rPr>
          <w:color w:val="FF0000"/>
        </w:rPr>
        <w:t xml:space="preserve"> </w:t>
      </w:r>
      <w:r w:rsidR="003A6FC5" w:rsidRPr="00A33A30">
        <w:rPr>
          <w:color w:val="auto"/>
        </w:rPr>
        <w:lastRenderedPageBreak/>
        <w:t>Проекта;</w:t>
      </w:r>
    </w:p>
    <w:p w:rsidR="008C2B5D" w:rsidRPr="001A4ECF" w:rsidRDefault="008C2B5D" w:rsidP="001A4ECF">
      <w:pPr>
        <w:pStyle w:val="1"/>
        <w:numPr>
          <w:ilvl w:val="0"/>
          <w:numId w:val="14"/>
        </w:numPr>
        <w:shd w:val="clear" w:color="auto" w:fill="auto"/>
        <w:tabs>
          <w:tab w:val="left" w:pos="1285"/>
        </w:tabs>
        <w:spacing w:line="240" w:lineRule="auto"/>
        <w:ind w:firstLine="720"/>
        <w:jc w:val="both"/>
        <w:rPr>
          <w:color w:val="auto"/>
        </w:rPr>
      </w:pPr>
      <w:r w:rsidRPr="001A4ECF">
        <w:rPr>
          <w:color w:val="auto"/>
        </w:rPr>
        <w:t>краткое описание проекта;</w:t>
      </w:r>
    </w:p>
    <w:p w:rsidR="008C2B5D" w:rsidRPr="001A4ECF" w:rsidRDefault="008C2B5D" w:rsidP="001A4ECF">
      <w:pPr>
        <w:pStyle w:val="1"/>
        <w:numPr>
          <w:ilvl w:val="0"/>
          <w:numId w:val="14"/>
        </w:numPr>
        <w:shd w:val="clear" w:color="auto" w:fill="auto"/>
        <w:tabs>
          <w:tab w:val="left" w:pos="1285"/>
        </w:tabs>
        <w:spacing w:line="240" w:lineRule="auto"/>
        <w:ind w:firstLine="720"/>
        <w:jc w:val="both"/>
        <w:rPr>
          <w:color w:val="auto"/>
        </w:rPr>
      </w:pPr>
      <w:r w:rsidRPr="001A4ECF">
        <w:rPr>
          <w:color w:val="auto"/>
        </w:rPr>
        <w:t>географию проекта;</w:t>
      </w:r>
    </w:p>
    <w:p w:rsidR="008C2B5D" w:rsidRPr="001A4ECF" w:rsidRDefault="008C2B5D" w:rsidP="001A4ECF">
      <w:pPr>
        <w:pStyle w:val="1"/>
        <w:numPr>
          <w:ilvl w:val="0"/>
          <w:numId w:val="14"/>
        </w:numPr>
        <w:shd w:val="clear" w:color="auto" w:fill="auto"/>
        <w:tabs>
          <w:tab w:val="left" w:pos="1285"/>
        </w:tabs>
        <w:spacing w:line="240" w:lineRule="auto"/>
        <w:ind w:firstLine="720"/>
        <w:jc w:val="both"/>
        <w:rPr>
          <w:color w:val="auto"/>
        </w:rPr>
      </w:pPr>
      <w:r w:rsidRPr="001A4ECF">
        <w:rPr>
          <w:color w:val="auto"/>
        </w:rPr>
        <w:t>срок реализации проекта;</w:t>
      </w:r>
    </w:p>
    <w:p w:rsidR="008C2B5D" w:rsidRPr="001A4ECF" w:rsidRDefault="008C2B5D" w:rsidP="001A4ECF">
      <w:pPr>
        <w:pStyle w:val="1"/>
        <w:numPr>
          <w:ilvl w:val="0"/>
          <w:numId w:val="14"/>
        </w:numPr>
        <w:shd w:val="clear" w:color="auto" w:fill="auto"/>
        <w:tabs>
          <w:tab w:val="left" w:pos="1285"/>
        </w:tabs>
        <w:spacing w:line="240" w:lineRule="auto"/>
        <w:ind w:firstLine="720"/>
        <w:jc w:val="both"/>
        <w:rPr>
          <w:color w:val="auto"/>
        </w:rPr>
      </w:pPr>
      <w:r w:rsidRPr="001A4ECF">
        <w:rPr>
          <w:color w:val="auto"/>
        </w:rPr>
        <w:t>обоснование социальной значимости проекта;</w:t>
      </w:r>
    </w:p>
    <w:p w:rsidR="008C2B5D" w:rsidRPr="001A4ECF" w:rsidRDefault="008C2B5D" w:rsidP="001A4ECF">
      <w:pPr>
        <w:pStyle w:val="1"/>
        <w:numPr>
          <w:ilvl w:val="0"/>
          <w:numId w:val="14"/>
        </w:numPr>
        <w:shd w:val="clear" w:color="auto" w:fill="auto"/>
        <w:tabs>
          <w:tab w:val="left" w:pos="1285"/>
        </w:tabs>
        <w:spacing w:line="240" w:lineRule="auto"/>
        <w:ind w:firstLine="720"/>
        <w:jc w:val="both"/>
        <w:rPr>
          <w:color w:val="auto"/>
        </w:rPr>
      </w:pPr>
      <w:r w:rsidRPr="001A4ECF">
        <w:rPr>
          <w:color w:val="auto"/>
        </w:rPr>
        <w:t>целевые группы проекта;</w:t>
      </w:r>
    </w:p>
    <w:p w:rsidR="008C2B5D" w:rsidRPr="001A4ECF" w:rsidRDefault="008C2B5D" w:rsidP="001A4ECF">
      <w:pPr>
        <w:pStyle w:val="1"/>
        <w:numPr>
          <w:ilvl w:val="0"/>
          <w:numId w:val="14"/>
        </w:numPr>
        <w:shd w:val="clear" w:color="auto" w:fill="auto"/>
        <w:tabs>
          <w:tab w:val="left" w:pos="1285"/>
        </w:tabs>
        <w:spacing w:line="240" w:lineRule="auto"/>
        <w:ind w:firstLine="720"/>
        <w:jc w:val="both"/>
        <w:rPr>
          <w:color w:val="auto"/>
        </w:rPr>
      </w:pPr>
      <w:r w:rsidRPr="001A4ECF">
        <w:rPr>
          <w:color w:val="auto"/>
        </w:rPr>
        <w:t>цель (цели) и задачи проекта;</w:t>
      </w:r>
    </w:p>
    <w:p w:rsidR="008C2B5D" w:rsidRPr="001A4ECF" w:rsidRDefault="008C2B5D" w:rsidP="001A4ECF">
      <w:pPr>
        <w:pStyle w:val="1"/>
        <w:numPr>
          <w:ilvl w:val="0"/>
          <w:numId w:val="14"/>
        </w:numPr>
        <w:shd w:val="clear" w:color="auto" w:fill="auto"/>
        <w:tabs>
          <w:tab w:val="left" w:pos="1285"/>
        </w:tabs>
        <w:spacing w:line="240" w:lineRule="auto"/>
        <w:ind w:firstLine="720"/>
        <w:jc w:val="both"/>
        <w:rPr>
          <w:color w:val="auto"/>
        </w:rPr>
      </w:pPr>
      <w:r w:rsidRPr="001A4ECF">
        <w:rPr>
          <w:color w:val="auto"/>
        </w:rPr>
        <w:t>ожидаемые количественные и качественные результаты проекта;</w:t>
      </w:r>
    </w:p>
    <w:p w:rsidR="008C2B5D" w:rsidRPr="001A4ECF" w:rsidRDefault="008C2B5D" w:rsidP="001A4ECF">
      <w:pPr>
        <w:pStyle w:val="1"/>
        <w:numPr>
          <w:ilvl w:val="0"/>
          <w:numId w:val="14"/>
        </w:numPr>
        <w:shd w:val="clear" w:color="auto" w:fill="auto"/>
        <w:tabs>
          <w:tab w:val="left" w:pos="1294"/>
        </w:tabs>
        <w:spacing w:line="240" w:lineRule="auto"/>
        <w:ind w:firstLine="720"/>
        <w:jc w:val="both"/>
        <w:rPr>
          <w:color w:val="auto"/>
        </w:rPr>
      </w:pPr>
      <w:r w:rsidRPr="001A4ECF">
        <w:rPr>
          <w:color w:val="auto"/>
        </w:rPr>
        <w:t>общую сумму расходов на реализацию проекта;</w:t>
      </w:r>
    </w:p>
    <w:p w:rsidR="008C2B5D" w:rsidRPr="001A4ECF" w:rsidRDefault="008C2B5D" w:rsidP="001A4ECF">
      <w:pPr>
        <w:pStyle w:val="1"/>
        <w:numPr>
          <w:ilvl w:val="0"/>
          <w:numId w:val="14"/>
        </w:numPr>
        <w:shd w:val="clear" w:color="auto" w:fill="auto"/>
        <w:tabs>
          <w:tab w:val="left" w:pos="1294"/>
        </w:tabs>
        <w:spacing w:line="240" w:lineRule="auto"/>
        <w:ind w:firstLine="720"/>
        <w:jc w:val="both"/>
        <w:rPr>
          <w:color w:val="auto"/>
        </w:rPr>
      </w:pPr>
      <w:r w:rsidRPr="001A4ECF">
        <w:rPr>
          <w:color w:val="auto"/>
        </w:rPr>
        <w:t>сведения о планируемом (возможном) финансовом, имущественном и (или) трудовом участии заинтересованных лиц в реализации инициативного проекта;</w:t>
      </w:r>
    </w:p>
    <w:p w:rsidR="008C2B5D" w:rsidRPr="001A4ECF" w:rsidRDefault="008C2B5D" w:rsidP="001A4ECF">
      <w:pPr>
        <w:pStyle w:val="1"/>
        <w:numPr>
          <w:ilvl w:val="0"/>
          <w:numId w:val="14"/>
        </w:numPr>
        <w:shd w:val="clear" w:color="auto" w:fill="auto"/>
        <w:tabs>
          <w:tab w:val="left" w:pos="1294"/>
        </w:tabs>
        <w:spacing w:line="240" w:lineRule="auto"/>
        <w:ind w:firstLine="720"/>
        <w:jc w:val="both"/>
        <w:rPr>
          <w:color w:val="auto"/>
        </w:rPr>
      </w:pPr>
      <w:r w:rsidRPr="001A4ECF">
        <w:rPr>
          <w:color w:val="auto"/>
        </w:rPr>
        <w:t>указание на объем средств местного бюджета муниципального образования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C2B5D" w:rsidRPr="001A4ECF" w:rsidRDefault="008C2B5D" w:rsidP="001A4ECF">
      <w:pPr>
        <w:pStyle w:val="1"/>
        <w:numPr>
          <w:ilvl w:val="0"/>
          <w:numId w:val="14"/>
        </w:numPr>
        <w:shd w:val="clear" w:color="auto" w:fill="auto"/>
        <w:tabs>
          <w:tab w:val="left" w:pos="1294"/>
        </w:tabs>
        <w:spacing w:line="240" w:lineRule="auto"/>
        <w:ind w:firstLine="720"/>
        <w:jc w:val="both"/>
        <w:rPr>
          <w:color w:val="auto"/>
        </w:rPr>
      </w:pPr>
      <w:r w:rsidRPr="001A4ECF">
        <w:rPr>
          <w:color w:val="auto"/>
        </w:rPr>
        <w:t>запрашиваемую сумму гранта;</w:t>
      </w:r>
    </w:p>
    <w:p w:rsidR="008C2B5D" w:rsidRPr="001A4ECF" w:rsidRDefault="008C2B5D" w:rsidP="001A4ECF">
      <w:pPr>
        <w:pStyle w:val="1"/>
        <w:numPr>
          <w:ilvl w:val="0"/>
          <w:numId w:val="14"/>
        </w:numPr>
        <w:shd w:val="clear" w:color="auto" w:fill="auto"/>
        <w:tabs>
          <w:tab w:val="left" w:pos="1294"/>
        </w:tabs>
        <w:spacing w:line="240" w:lineRule="auto"/>
        <w:ind w:firstLine="720"/>
        <w:jc w:val="both"/>
        <w:rPr>
          <w:color w:val="auto"/>
        </w:rPr>
      </w:pPr>
      <w:r w:rsidRPr="001A4ECF">
        <w:rPr>
          <w:color w:val="auto"/>
        </w:rPr>
        <w:t>календарный план проекта;</w:t>
      </w:r>
    </w:p>
    <w:p w:rsidR="008C2B5D" w:rsidRPr="001A4ECF" w:rsidRDefault="008C2B5D" w:rsidP="001A4ECF">
      <w:pPr>
        <w:pStyle w:val="1"/>
        <w:numPr>
          <w:ilvl w:val="0"/>
          <w:numId w:val="14"/>
        </w:numPr>
        <w:shd w:val="clear" w:color="auto" w:fill="auto"/>
        <w:tabs>
          <w:tab w:val="left" w:pos="1294"/>
        </w:tabs>
        <w:spacing w:line="240" w:lineRule="auto"/>
        <w:ind w:firstLine="720"/>
        <w:jc w:val="both"/>
        <w:rPr>
          <w:color w:val="auto"/>
        </w:rPr>
      </w:pPr>
      <w:r w:rsidRPr="001A4ECF">
        <w:rPr>
          <w:color w:val="auto"/>
        </w:rPr>
        <w:t>бюджет проекта;</w:t>
      </w:r>
    </w:p>
    <w:p w:rsidR="008C2B5D" w:rsidRPr="001A4ECF" w:rsidRDefault="008C2B5D" w:rsidP="001A4ECF">
      <w:pPr>
        <w:pStyle w:val="1"/>
        <w:numPr>
          <w:ilvl w:val="0"/>
          <w:numId w:val="14"/>
        </w:numPr>
        <w:shd w:val="clear" w:color="auto" w:fill="auto"/>
        <w:tabs>
          <w:tab w:val="left" w:pos="1294"/>
        </w:tabs>
        <w:spacing w:line="240" w:lineRule="auto"/>
        <w:ind w:firstLine="720"/>
        <w:jc w:val="both"/>
        <w:rPr>
          <w:color w:val="auto"/>
        </w:rPr>
      </w:pPr>
      <w:r w:rsidRPr="001A4ECF">
        <w:rPr>
          <w:color w:val="auto"/>
        </w:rPr>
        <w:t>информацию о руководителе проекта;</w:t>
      </w:r>
    </w:p>
    <w:p w:rsidR="008C2B5D" w:rsidRPr="001A4ECF" w:rsidRDefault="008C2B5D" w:rsidP="001A4ECF">
      <w:pPr>
        <w:pStyle w:val="1"/>
        <w:numPr>
          <w:ilvl w:val="0"/>
          <w:numId w:val="14"/>
        </w:numPr>
        <w:shd w:val="clear" w:color="auto" w:fill="auto"/>
        <w:tabs>
          <w:tab w:val="left" w:pos="1294"/>
        </w:tabs>
        <w:spacing w:line="240" w:lineRule="auto"/>
        <w:ind w:firstLine="720"/>
        <w:jc w:val="both"/>
        <w:rPr>
          <w:color w:val="auto"/>
        </w:rPr>
      </w:pPr>
      <w:r w:rsidRPr="001A4ECF">
        <w:rPr>
          <w:color w:val="auto"/>
        </w:rPr>
        <w:t>информацию о команде проекта;</w:t>
      </w:r>
    </w:p>
    <w:p w:rsidR="008C2B5D" w:rsidRPr="001A4ECF" w:rsidRDefault="008C2B5D" w:rsidP="001A4ECF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1A4ECF">
        <w:rPr>
          <w:color w:val="auto"/>
        </w:rPr>
        <w:t xml:space="preserve">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7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1A4ECF">
          <w:rPr>
            <w:color w:val="auto"/>
          </w:rPr>
          <w:t>кодексом</w:t>
        </w:r>
      </w:hyperlink>
      <w:r w:rsidRPr="001A4ECF">
        <w:rPr>
          <w:color w:val="auto"/>
        </w:rPr>
        <w:t xml:space="preserve"> Российской Федерации в местный бюджет поселения в целях реализации конкретных инициативных проектов.</w:t>
      </w:r>
    </w:p>
    <w:p w:rsidR="004B57C2" w:rsidRPr="001A4ECF" w:rsidRDefault="00B911E1" w:rsidP="001A4ECF">
      <w:pPr>
        <w:pStyle w:val="1"/>
        <w:shd w:val="clear" w:color="auto" w:fill="auto"/>
        <w:spacing w:before="120" w:line="240" w:lineRule="auto"/>
        <w:ind w:firstLine="709"/>
        <w:jc w:val="both"/>
        <w:rPr>
          <w:color w:val="auto"/>
        </w:rPr>
      </w:pPr>
      <w:r w:rsidRPr="001A4ECF">
        <w:rPr>
          <w:color w:val="auto"/>
        </w:rPr>
        <w:t>4</w:t>
      </w:r>
      <w:r w:rsidR="0053296A" w:rsidRPr="001A4ECF">
        <w:rPr>
          <w:color w:val="auto"/>
        </w:rPr>
        <w:t>.</w:t>
      </w:r>
      <w:r w:rsidRPr="001A4ECF">
        <w:rPr>
          <w:color w:val="auto"/>
        </w:rPr>
        <w:t>2</w:t>
      </w:r>
      <w:r w:rsidR="0053296A" w:rsidRPr="001A4ECF">
        <w:rPr>
          <w:color w:val="auto"/>
        </w:rPr>
        <w:t xml:space="preserve">. </w:t>
      </w:r>
      <w:r w:rsidR="004B57C2" w:rsidRPr="001A4ECF">
        <w:rPr>
          <w:color w:val="auto"/>
        </w:rPr>
        <w:t>Заявка на участие в конкурсе должна быть представлена в течение срока приема заявок на участие в конкурсе.</w:t>
      </w:r>
    </w:p>
    <w:p w:rsidR="004B57C2" w:rsidRPr="001A4ECF" w:rsidRDefault="004B57C2" w:rsidP="001A4ECF">
      <w:pPr>
        <w:pStyle w:val="1"/>
        <w:shd w:val="clear" w:color="auto" w:fill="auto"/>
        <w:spacing w:line="240" w:lineRule="auto"/>
        <w:ind w:firstLine="740"/>
        <w:jc w:val="both"/>
        <w:rPr>
          <w:color w:val="auto"/>
        </w:rPr>
      </w:pPr>
      <w:r w:rsidRPr="001A4ECF">
        <w:rPr>
          <w:color w:val="auto"/>
        </w:rPr>
        <w:t xml:space="preserve">Дата начала приема заявок </w:t>
      </w:r>
      <w:r w:rsidR="00FA07E9" w:rsidRPr="001A4ECF">
        <w:rPr>
          <w:color w:val="auto"/>
        </w:rPr>
        <w:t>–</w:t>
      </w:r>
      <w:r w:rsidRPr="001A4ECF">
        <w:rPr>
          <w:color w:val="auto"/>
        </w:rPr>
        <w:t xml:space="preserve"> </w:t>
      </w:r>
      <w:r w:rsidR="00FA07E9" w:rsidRPr="001A4ECF">
        <w:rPr>
          <w:color w:val="auto"/>
        </w:rPr>
        <w:t xml:space="preserve">1 </w:t>
      </w:r>
      <w:r w:rsidR="0005656F" w:rsidRPr="001A4ECF">
        <w:rPr>
          <w:color w:val="auto"/>
        </w:rPr>
        <w:t>марта</w:t>
      </w:r>
      <w:r w:rsidR="0053296A" w:rsidRPr="001A4ECF">
        <w:rPr>
          <w:color w:val="auto"/>
        </w:rPr>
        <w:t xml:space="preserve"> </w:t>
      </w:r>
      <w:r w:rsidRPr="001A4ECF">
        <w:rPr>
          <w:color w:val="auto"/>
        </w:rPr>
        <w:t>202</w:t>
      </w:r>
      <w:r w:rsidR="0053296A" w:rsidRPr="001A4ECF">
        <w:rPr>
          <w:color w:val="auto"/>
        </w:rPr>
        <w:t>5</w:t>
      </w:r>
      <w:r w:rsidRPr="001A4ECF">
        <w:rPr>
          <w:color w:val="auto"/>
        </w:rPr>
        <w:t xml:space="preserve"> г.</w:t>
      </w:r>
    </w:p>
    <w:p w:rsidR="004B57C2" w:rsidRPr="001A4ECF" w:rsidRDefault="004B57C2" w:rsidP="001A4ECF">
      <w:pPr>
        <w:pStyle w:val="1"/>
        <w:shd w:val="clear" w:color="auto" w:fill="auto"/>
        <w:spacing w:line="240" w:lineRule="auto"/>
        <w:ind w:firstLine="740"/>
        <w:jc w:val="both"/>
        <w:rPr>
          <w:color w:val="auto"/>
        </w:rPr>
      </w:pPr>
      <w:r w:rsidRPr="001A4ECF">
        <w:rPr>
          <w:color w:val="auto"/>
        </w:rPr>
        <w:t xml:space="preserve">Дата окончания приема заявок - </w:t>
      </w:r>
      <w:r w:rsidR="00F04C97" w:rsidRPr="001A4ECF">
        <w:rPr>
          <w:color w:val="auto"/>
        </w:rPr>
        <w:t>31</w:t>
      </w:r>
      <w:r w:rsidRPr="001A4ECF">
        <w:rPr>
          <w:color w:val="auto"/>
        </w:rPr>
        <w:t xml:space="preserve"> </w:t>
      </w:r>
      <w:r w:rsidR="00F04C97" w:rsidRPr="001A4ECF">
        <w:rPr>
          <w:color w:val="auto"/>
        </w:rPr>
        <w:t xml:space="preserve">марта </w:t>
      </w:r>
      <w:r w:rsidRPr="001A4ECF">
        <w:rPr>
          <w:color w:val="auto"/>
        </w:rPr>
        <w:t>202</w:t>
      </w:r>
      <w:r w:rsidR="0053296A" w:rsidRPr="001A4ECF">
        <w:rPr>
          <w:color w:val="auto"/>
        </w:rPr>
        <w:t>5</w:t>
      </w:r>
      <w:r w:rsidRPr="001A4ECF">
        <w:rPr>
          <w:color w:val="auto"/>
        </w:rPr>
        <w:t xml:space="preserve"> г.</w:t>
      </w:r>
    </w:p>
    <w:p w:rsidR="005B27E8" w:rsidRPr="001A4ECF" w:rsidRDefault="00B911E1" w:rsidP="001A4ECF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t>4</w:t>
      </w:r>
      <w:r w:rsidR="00FA07E9" w:rsidRPr="001A4ECF">
        <w:rPr>
          <w:rFonts w:ascii="Times New Roman" w:hAnsi="Times New Roman" w:cs="Times New Roman"/>
          <w:sz w:val="28"/>
          <w:szCs w:val="28"/>
        </w:rPr>
        <w:t>.</w:t>
      </w:r>
      <w:r w:rsidRPr="001A4ECF">
        <w:rPr>
          <w:rFonts w:ascii="Times New Roman" w:hAnsi="Times New Roman" w:cs="Times New Roman"/>
          <w:sz w:val="28"/>
          <w:szCs w:val="28"/>
        </w:rPr>
        <w:t>3</w:t>
      </w:r>
      <w:r w:rsidR="00FA07E9" w:rsidRPr="001A4ECF">
        <w:rPr>
          <w:rFonts w:ascii="Times New Roman" w:hAnsi="Times New Roman" w:cs="Times New Roman"/>
          <w:sz w:val="28"/>
          <w:szCs w:val="28"/>
        </w:rPr>
        <w:t>. Заявка должна быть сброшюрована, страницы пронумерованы, прошиты и скреплены печатью (при наличии). Первым листом заявки должно быть оглавление с указанием наименований документов, содержащихся в заявке, с указанием номеров страниц, на которых находятся данные документы.</w:t>
      </w:r>
    </w:p>
    <w:p w:rsidR="00FA07E9" w:rsidRPr="001A4ECF" w:rsidRDefault="005B27E8" w:rsidP="001A4E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t>4.4. Не допускается представление двух и более заявок на участие в конкурсе, в которых краткое описание проекта, обоснование социальной значимости проекта, цель (цели) и задачи проекта, календарный план проекта и (или) бюджет проекта совпадают по содержанию более чем на 50 процентов.</w:t>
      </w:r>
    </w:p>
    <w:p w:rsidR="00FA07E9" w:rsidRPr="001A4ECF" w:rsidRDefault="00B911E1" w:rsidP="001A4E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t>4</w:t>
      </w:r>
      <w:r w:rsidR="00FA07E9" w:rsidRPr="001A4ECF">
        <w:rPr>
          <w:rFonts w:ascii="Times New Roman" w:hAnsi="Times New Roman" w:cs="Times New Roman"/>
          <w:sz w:val="28"/>
          <w:szCs w:val="28"/>
        </w:rPr>
        <w:t>.</w:t>
      </w:r>
      <w:r w:rsidR="005B27E8" w:rsidRPr="001A4ECF">
        <w:rPr>
          <w:rFonts w:ascii="Times New Roman" w:hAnsi="Times New Roman" w:cs="Times New Roman"/>
          <w:sz w:val="28"/>
          <w:szCs w:val="28"/>
        </w:rPr>
        <w:t>5</w:t>
      </w:r>
      <w:r w:rsidR="00FA07E9" w:rsidRPr="001A4ECF">
        <w:rPr>
          <w:rFonts w:ascii="Times New Roman" w:hAnsi="Times New Roman" w:cs="Times New Roman"/>
          <w:sz w:val="28"/>
          <w:szCs w:val="28"/>
        </w:rPr>
        <w:t>. Заявка должна быть запечатана в конверт.</w:t>
      </w:r>
    </w:p>
    <w:p w:rsidR="00FA07E9" w:rsidRPr="001A4ECF" w:rsidRDefault="00FA07E9" w:rsidP="001A4ECF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t>На конверте указываются почтовый адрес и наименование Заявителя, наименование Конкурса; наименование, адрес и номер контактного телефона участника; ИНН; название предпринимательского проекта; дата государственной регистрации участника конкурса.</w:t>
      </w:r>
    </w:p>
    <w:p w:rsidR="00FA07E9" w:rsidRPr="001A4ECF" w:rsidRDefault="00FA07E9" w:rsidP="001A4ECF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lastRenderedPageBreak/>
        <w:t>При принятии конверта с заявкой организатором на конверте делается отметка, подтверждающая прием документов, с указанием даты и времени приема. По требованию лица, доставившего конверт, выдается расписка в его получении.</w:t>
      </w:r>
    </w:p>
    <w:p w:rsidR="00FA07E9" w:rsidRPr="001A4ECF" w:rsidRDefault="00EE0751" w:rsidP="001A4ECF">
      <w:pPr>
        <w:pStyle w:val="1"/>
        <w:shd w:val="clear" w:color="auto" w:fill="auto"/>
        <w:spacing w:before="120" w:line="240" w:lineRule="auto"/>
        <w:ind w:firstLine="709"/>
        <w:jc w:val="both"/>
        <w:rPr>
          <w:color w:val="auto"/>
        </w:rPr>
      </w:pPr>
      <w:r w:rsidRPr="001A4ECF">
        <w:rPr>
          <w:color w:val="auto"/>
        </w:rPr>
        <w:t>4.5</w:t>
      </w:r>
      <w:r w:rsidR="00626A59" w:rsidRPr="001A4ECF">
        <w:rPr>
          <w:color w:val="auto"/>
        </w:rPr>
        <w:t xml:space="preserve">. </w:t>
      </w:r>
      <w:r w:rsidR="005F1F92" w:rsidRPr="001A4ECF">
        <w:rPr>
          <w:color w:val="auto"/>
        </w:rPr>
        <w:t xml:space="preserve">Организатор передает </w:t>
      </w:r>
      <w:r w:rsidR="00626A59" w:rsidRPr="001A4ECF">
        <w:rPr>
          <w:color w:val="auto"/>
        </w:rPr>
        <w:t xml:space="preserve"> конверт</w:t>
      </w:r>
      <w:r w:rsidR="005F1F92" w:rsidRPr="001A4ECF">
        <w:rPr>
          <w:color w:val="auto"/>
        </w:rPr>
        <w:t xml:space="preserve">ы с </w:t>
      </w:r>
      <w:r w:rsidR="00CF49B7" w:rsidRPr="001A4ECF">
        <w:rPr>
          <w:color w:val="auto"/>
        </w:rPr>
        <w:t>з</w:t>
      </w:r>
      <w:r w:rsidR="00626A59" w:rsidRPr="001A4ECF">
        <w:rPr>
          <w:color w:val="auto"/>
        </w:rPr>
        <w:t xml:space="preserve">аявками </w:t>
      </w:r>
      <w:r w:rsidR="005F1F92" w:rsidRPr="001A4ECF">
        <w:rPr>
          <w:color w:val="auto"/>
        </w:rPr>
        <w:t xml:space="preserve">Комиссии </w:t>
      </w:r>
      <w:r w:rsidR="00CF49B7" w:rsidRPr="001A4ECF">
        <w:rPr>
          <w:color w:val="auto"/>
        </w:rPr>
        <w:t xml:space="preserve">в течении </w:t>
      </w:r>
      <w:r w:rsidR="005F1F92" w:rsidRPr="001A4ECF">
        <w:rPr>
          <w:color w:val="auto"/>
        </w:rPr>
        <w:t>5</w:t>
      </w:r>
      <w:r w:rsidR="00CF49B7" w:rsidRPr="001A4ECF">
        <w:rPr>
          <w:color w:val="auto"/>
        </w:rPr>
        <w:t xml:space="preserve"> рабочих дней со дня окончания приема заявок</w:t>
      </w:r>
      <w:r w:rsidR="00626A59" w:rsidRPr="001A4ECF">
        <w:rPr>
          <w:color w:val="auto"/>
        </w:rPr>
        <w:t>.</w:t>
      </w:r>
    </w:p>
    <w:p w:rsidR="005F1F92" w:rsidRPr="001A4ECF" w:rsidRDefault="005F1F92" w:rsidP="001A4ECF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1A4ECF">
        <w:rPr>
          <w:color w:val="auto"/>
        </w:rPr>
        <w:t>4.</w:t>
      </w:r>
      <w:r w:rsidR="00EE0751" w:rsidRPr="001A4ECF">
        <w:rPr>
          <w:color w:val="auto"/>
        </w:rPr>
        <w:t>6</w:t>
      </w:r>
      <w:r w:rsidRPr="001A4ECF">
        <w:rPr>
          <w:color w:val="auto"/>
        </w:rPr>
        <w:t xml:space="preserve">. </w:t>
      </w:r>
      <w:r w:rsidR="007E1A79" w:rsidRPr="001A4ECF">
        <w:rPr>
          <w:color w:val="auto"/>
        </w:rPr>
        <w:t>Вскрытие конвертов с заявками и оформление протокола вскрытия заявок осуществляет Комиссия в день приема заявок от Организатора.</w:t>
      </w:r>
    </w:p>
    <w:p w:rsidR="00977005" w:rsidRPr="001A4ECF" w:rsidRDefault="00EE0751" w:rsidP="001A4ECF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1A4ECF">
        <w:rPr>
          <w:color w:val="auto"/>
        </w:rPr>
        <w:t>4.8</w:t>
      </w:r>
      <w:r w:rsidR="007E1A79" w:rsidRPr="001A4ECF">
        <w:rPr>
          <w:color w:val="auto"/>
        </w:rPr>
        <w:t xml:space="preserve">. </w:t>
      </w:r>
      <w:r w:rsidR="00977005" w:rsidRPr="001A4ECF">
        <w:rPr>
          <w:color w:val="auto"/>
        </w:rPr>
        <w:t>Комиссия не допускает заявку на участие в конкурсе и прекращает ее рассмотрение, если:</w:t>
      </w:r>
    </w:p>
    <w:p w:rsidR="00977005" w:rsidRPr="001A4ECF" w:rsidRDefault="00CF5857" w:rsidP="001A4ECF">
      <w:pPr>
        <w:pStyle w:val="1"/>
        <w:shd w:val="clear" w:color="auto" w:fill="auto"/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 xml:space="preserve">а). </w:t>
      </w:r>
      <w:r w:rsidR="00977005" w:rsidRPr="001A4ECF">
        <w:rPr>
          <w:color w:val="auto"/>
        </w:rPr>
        <w:t>заявка на участие в конкурсе не соответствует требованиям настоящего Положения;</w:t>
      </w:r>
    </w:p>
    <w:p w:rsidR="00977005" w:rsidRPr="001A4ECF" w:rsidRDefault="00CF5857" w:rsidP="001A4ECF">
      <w:pPr>
        <w:pStyle w:val="1"/>
        <w:shd w:val="clear" w:color="auto" w:fill="auto"/>
        <w:tabs>
          <w:tab w:val="left" w:pos="1278"/>
        </w:tabs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 xml:space="preserve">б). </w:t>
      </w:r>
      <w:r w:rsidR="00977005" w:rsidRPr="001A4ECF">
        <w:rPr>
          <w:color w:val="auto"/>
        </w:rPr>
        <w:t>заявка на участие в конкурсе содержит информацию, использование которой нарушает требования законодательства;</w:t>
      </w:r>
    </w:p>
    <w:p w:rsidR="00977005" w:rsidRPr="001A4ECF" w:rsidRDefault="00CF5857" w:rsidP="001A4ECF">
      <w:pPr>
        <w:pStyle w:val="1"/>
        <w:shd w:val="clear" w:color="auto" w:fill="auto"/>
        <w:tabs>
          <w:tab w:val="left" w:pos="1278"/>
        </w:tabs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 xml:space="preserve">в). </w:t>
      </w:r>
      <w:r w:rsidR="00977005" w:rsidRPr="001A4ECF">
        <w:rPr>
          <w:color w:val="auto"/>
        </w:rPr>
        <w:t>представленный на конкурс проект предусматривает мероприятия, осуществление которых нарушает требования законодательства;</w:t>
      </w:r>
    </w:p>
    <w:p w:rsidR="00977005" w:rsidRPr="001A4ECF" w:rsidRDefault="00CF5857" w:rsidP="001A4ECF">
      <w:pPr>
        <w:pStyle w:val="1"/>
        <w:shd w:val="clear" w:color="auto" w:fill="auto"/>
        <w:tabs>
          <w:tab w:val="left" w:pos="1278"/>
        </w:tabs>
        <w:spacing w:line="240" w:lineRule="auto"/>
        <w:ind w:firstLine="737"/>
        <w:jc w:val="both"/>
        <w:rPr>
          <w:color w:val="auto"/>
        </w:rPr>
      </w:pPr>
      <w:r w:rsidRPr="001A4ECF">
        <w:rPr>
          <w:color w:val="auto"/>
        </w:rPr>
        <w:t xml:space="preserve">г). </w:t>
      </w:r>
      <w:r w:rsidR="00977005" w:rsidRPr="001A4ECF">
        <w:rPr>
          <w:color w:val="auto"/>
        </w:rPr>
        <w:t>заявителем представлены подложные документы и (или) недостоверная информация, в том числе даны недостоверные заверения;</w:t>
      </w:r>
    </w:p>
    <w:p w:rsidR="00977005" w:rsidRPr="001A4ECF" w:rsidRDefault="005C6074" w:rsidP="001A4ECF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1A4ECF">
        <w:rPr>
          <w:color w:val="auto"/>
        </w:rPr>
        <w:t>4.</w:t>
      </w:r>
      <w:r w:rsidR="00EE0751" w:rsidRPr="001A4ECF">
        <w:rPr>
          <w:color w:val="auto"/>
        </w:rPr>
        <w:t>9</w:t>
      </w:r>
      <w:r w:rsidRPr="001A4ECF">
        <w:rPr>
          <w:color w:val="auto"/>
        </w:rPr>
        <w:t xml:space="preserve">. Комиссия </w:t>
      </w:r>
      <w:r w:rsidR="00EE0751" w:rsidRPr="001A4ECF">
        <w:rPr>
          <w:color w:val="auto"/>
        </w:rPr>
        <w:t>назначает</w:t>
      </w:r>
      <w:r w:rsidRPr="001A4ECF">
        <w:rPr>
          <w:color w:val="auto"/>
        </w:rPr>
        <w:t xml:space="preserve"> дату(ы) защиты</w:t>
      </w:r>
      <w:r w:rsidR="00EE0751" w:rsidRPr="001A4ECF">
        <w:rPr>
          <w:color w:val="auto"/>
        </w:rPr>
        <w:t xml:space="preserve"> проектов заявителями не позднее 30 апреля 2025 г.</w:t>
      </w:r>
      <w:r w:rsidRPr="001A4ECF">
        <w:rPr>
          <w:color w:val="auto"/>
        </w:rPr>
        <w:t xml:space="preserve">   </w:t>
      </w:r>
    </w:p>
    <w:p w:rsidR="007B000D" w:rsidRPr="001A4ECF" w:rsidRDefault="007B000D" w:rsidP="001A4ECF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1A4ECF">
        <w:rPr>
          <w:color w:val="auto"/>
        </w:rPr>
        <w:t>4.10. Заявки, допущенные до защиты, оцениваются Комиссией по критериям, определенным в настоящем положении. По каждому критерию, указанному в п. 1.21. Порядка, член Комиссии присваивает заявке от 0 до 10 баллов (целым числом).</w:t>
      </w:r>
    </w:p>
    <w:p w:rsidR="00FA07E9" w:rsidRPr="001A4ECF" w:rsidRDefault="00697B6A" w:rsidP="001A4ECF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1A4ECF">
        <w:rPr>
          <w:color w:val="auto"/>
        </w:rPr>
        <w:t>4.11. По результатам оценок Комиссия формирует перечень победителей Конкурса по каждому гранту, предоставляемых на реализацию каждого проекта.</w:t>
      </w:r>
    </w:p>
    <w:p w:rsidR="00D71A35" w:rsidRPr="001A4ECF" w:rsidRDefault="00D71A35" w:rsidP="001A4ECF">
      <w:pPr>
        <w:pStyle w:val="1"/>
        <w:shd w:val="clear" w:color="auto" w:fill="auto"/>
        <w:spacing w:before="480" w:after="240" w:line="240" w:lineRule="auto"/>
        <w:ind w:firstLine="0"/>
        <w:jc w:val="center"/>
        <w:rPr>
          <w:b/>
          <w:bCs/>
          <w:color w:val="auto"/>
        </w:rPr>
      </w:pPr>
      <w:r w:rsidRPr="001A4ECF">
        <w:rPr>
          <w:b/>
          <w:bCs/>
          <w:color w:val="auto"/>
        </w:rPr>
        <w:t>5.</w:t>
      </w:r>
      <w:r w:rsidRPr="001A4ECF">
        <w:rPr>
          <w:b/>
          <w:color w:val="auto"/>
        </w:rPr>
        <w:t xml:space="preserve"> Сроки реализации проектов.</w:t>
      </w:r>
    </w:p>
    <w:p w:rsidR="00697B6A" w:rsidRPr="001A4ECF" w:rsidRDefault="00D71A35" w:rsidP="001A4ECF">
      <w:pPr>
        <w:pStyle w:val="1"/>
        <w:shd w:val="clear" w:color="auto" w:fill="auto"/>
        <w:spacing w:before="120" w:line="240" w:lineRule="auto"/>
        <w:ind w:firstLine="709"/>
        <w:jc w:val="both"/>
        <w:rPr>
          <w:color w:val="auto"/>
        </w:rPr>
      </w:pPr>
      <w:r w:rsidRPr="001A4ECF">
        <w:rPr>
          <w:color w:val="auto"/>
        </w:rPr>
        <w:t>5.1. Срок реализации проекта (в части деятельности, на осуществление которой запрашивается грант) должен начинаться не ранее 1 июня 2025 г. и завершаться не позднее 31 декабря 2025 г.</w:t>
      </w:r>
    </w:p>
    <w:p w:rsidR="00D71A35" w:rsidRPr="001A4ECF" w:rsidRDefault="00D71A35" w:rsidP="001A4ECF">
      <w:pPr>
        <w:pStyle w:val="1"/>
        <w:shd w:val="clear" w:color="auto" w:fill="auto"/>
        <w:spacing w:before="480" w:after="240" w:line="240" w:lineRule="auto"/>
        <w:ind w:firstLine="0"/>
        <w:jc w:val="center"/>
        <w:rPr>
          <w:b/>
          <w:bCs/>
          <w:color w:val="auto"/>
        </w:rPr>
      </w:pPr>
      <w:r w:rsidRPr="001A4ECF">
        <w:rPr>
          <w:b/>
          <w:bCs/>
          <w:color w:val="auto"/>
        </w:rPr>
        <w:t>6.</w:t>
      </w:r>
      <w:r w:rsidRPr="001A4ECF">
        <w:rPr>
          <w:b/>
          <w:color w:val="auto"/>
        </w:rPr>
        <w:t xml:space="preserve"> Критерии оценки заявок на участие в конкурсе.</w:t>
      </w:r>
    </w:p>
    <w:p w:rsidR="001B1AF4" w:rsidRPr="001A4ECF" w:rsidRDefault="00D82185" w:rsidP="001A4ECF">
      <w:pPr>
        <w:pStyle w:val="ConsPlusNormal"/>
        <w:widowControl/>
        <w:spacing w:after="12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t>6</w:t>
      </w:r>
      <w:r w:rsidR="001B1AF4" w:rsidRPr="001A4ECF">
        <w:rPr>
          <w:rFonts w:ascii="Times New Roman" w:hAnsi="Times New Roman" w:cs="Times New Roman"/>
          <w:sz w:val="28"/>
          <w:szCs w:val="28"/>
        </w:rPr>
        <w:t xml:space="preserve">.1. Критерии оценки заявок на участие в конкурсе: </w:t>
      </w:r>
    </w:p>
    <w:p w:rsidR="001B1AF4" w:rsidRPr="001A4ECF" w:rsidRDefault="001B1AF4" w:rsidP="001A4ECF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t>Актуальность и социальная значимость проекта.</w:t>
      </w:r>
    </w:p>
    <w:p w:rsidR="001B1AF4" w:rsidRPr="001A4ECF" w:rsidRDefault="001B1AF4" w:rsidP="001A4ECF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t>Логическая</w:t>
      </w:r>
      <w:r w:rsidRPr="001A4ECF">
        <w:rPr>
          <w:rFonts w:ascii="Times New Roman" w:hAnsi="Times New Roman" w:cs="Times New Roman"/>
          <w:sz w:val="28"/>
          <w:szCs w:val="28"/>
        </w:rPr>
        <w:tab/>
        <w:t>связность и реализуемость проекта, соответствие мероприятий проекта его целям, задачам и ожидаемым результатам.</w:t>
      </w:r>
    </w:p>
    <w:p w:rsidR="001B1AF4" w:rsidRPr="001A4ECF" w:rsidRDefault="00C400D0" w:rsidP="001A4ECF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t>Н</w:t>
      </w:r>
      <w:r w:rsidR="001B1AF4" w:rsidRPr="001A4ECF">
        <w:rPr>
          <w:rFonts w:ascii="Times New Roman" w:hAnsi="Times New Roman" w:cs="Times New Roman"/>
          <w:sz w:val="28"/>
          <w:szCs w:val="28"/>
        </w:rPr>
        <w:t>овизна и оригинальность проекта</w:t>
      </w:r>
      <w:r w:rsidRPr="001A4ECF">
        <w:rPr>
          <w:rFonts w:ascii="Times New Roman" w:hAnsi="Times New Roman" w:cs="Times New Roman"/>
          <w:sz w:val="28"/>
          <w:szCs w:val="28"/>
        </w:rPr>
        <w:t>.</w:t>
      </w:r>
    </w:p>
    <w:p w:rsidR="00D82185" w:rsidRPr="001A4ECF" w:rsidRDefault="00D82185" w:rsidP="001A4ECF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t>Доля софинансирования собственных средств в проекте.</w:t>
      </w:r>
    </w:p>
    <w:p w:rsidR="00D82185" w:rsidRPr="001A4ECF" w:rsidRDefault="00D82185" w:rsidP="001A4ECF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t>Реалистичность бюджета проекта и обоснованность планируемых расходов на реализацию проекта.</w:t>
      </w:r>
    </w:p>
    <w:p w:rsidR="00D82185" w:rsidRPr="001A4ECF" w:rsidRDefault="00D82185" w:rsidP="001A4ECF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t>Перспективы дальнейшего развития проекта.</w:t>
      </w:r>
    </w:p>
    <w:p w:rsidR="00D82185" w:rsidRPr="001A4ECF" w:rsidRDefault="00D82185" w:rsidP="001A4ECF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lastRenderedPageBreak/>
        <w:t>Представление проекта (публичная презентация, ответы на вопросы)</w:t>
      </w:r>
    </w:p>
    <w:p w:rsidR="00186389" w:rsidRPr="001A4ECF" w:rsidRDefault="00186389" w:rsidP="001A4ECF">
      <w:pPr>
        <w:pStyle w:val="1"/>
        <w:shd w:val="clear" w:color="auto" w:fill="auto"/>
        <w:spacing w:before="480" w:after="240" w:line="240" w:lineRule="auto"/>
        <w:ind w:firstLine="0"/>
        <w:jc w:val="center"/>
        <w:rPr>
          <w:b/>
          <w:bCs/>
          <w:color w:val="auto"/>
        </w:rPr>
      </w:pPr>
      <w:r w:rsidRPr="001A4ECF">
        <w:rPr>
          <w:b/>
          <w:bCs/>
          <w:color w:val="auto"/>
        </w:rPr>
        <w:t>7.</w:t>
      </w:r>
      <w:r w:rsidRPr="001A4ECF">
        <w:rPr>
          <w:b/>
          <w:color w:val="auto"/>
        </w:rPr>
        <w:t xml:space="preserve"> Порядок оценки заявок на участие в конкурсе.</w:t>
      </w:r>
    </w:p>
    <w:p w:rsidR="00186389" w:rsidRPr="001A4ECF" w:rsidRDefault="00186389" w:rsidP="001A4ECF">
      <w:pPr>
        <w:tabs>
          <w:tab w:val="left" w:pos="-540"/>
        </w:tabs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4ECF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1B1AF4" w:rsidRPr="001A4ECF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Pr="001A4ECF">
        <w:rPr>
          <w:rFonts w:ascii="Times New Roman" w:hAnsi="Times New Roman" w:cs="Times New Roman"/>
          <w:color w:val="auto"/>
          <w:sz w:val="28"/>
          <w:szCs w:val="28"/>
        </w:rPr>
        <w:t>Каждой заявке относительно других по каждому критерию проекта присваиваются баллы. Заявке, в которой содержатся лучшие условия проекта, присваивается максимальное количество баллов. (Приложение №3).</w:t>
      </w:r>
    </w:p>
    <w:p w:rsidR="001B1AF4" w:rsidRPr="001A4ECF" w:rsidRDefault="00186389" w:rsidP="001A4ECF">
      <w:pPr>
        <w:tabs>
          <w:tab w:val="left" w:pos="-540"/>
        </w:tabs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4ECF">
        <w:rPr>
          <w:rFonts w:ascii="Times New Roman" w:hAnsi="Times New Roman" w:cs="Times New Roman"/>
          <w:color w:val="auto"/>
          <w:sz w:val="28"/>
          <w:szCs w:val="28"/>
        </w:rPr>
        <w:t>7.</w:t>
      </w:r>
      <w:r w:rsidR="001B1AF4" w:rsidRPr="001A4ECF">
        <w:rPr>
          <w:rFonts w:ascii="Times New Roman" w:hAnsi="Times New Roman" w:cs="Times New Roman"/>
          <w:color w:val="auto"/>
          <w:sz w:val="28"/>
          <w:szCs w:val="28"/>
        </w:rPr>
        <w:t xml:space="preserve">2. Присвоение баллов осуществляется каждым членом </w:t>
      </w:r>
      <w:r w:rsidRPr="001A4EC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1B1AF4" w:rsidRPr="001A4ECF">
        <w:rPr>
          <w:rFonts w:ascii="Times New Roman" w:hAnsi="Times New Roman" w:cs="Times New Roman"/>
          <w:color w:val="auto"/>
          <w:sz w:val="28"/>
          <w:szCs w:val="28"/>
        </w:rPr>
        <w:t>омиссии</w:t>
      </w:r>
      <w:r w:rsidR="000A1774" w:rsidRPr="001A4ECF">
        <w:rPr>
          <w:rFonts w:ascii="Times New Roman" w:hAnsi="Times New Roman" w:cs="Times New Roman"/>
          <w:color w:val="auto"/>
          <w:sz w:val="28"/>
          <w:szCs w:val="28"/>
        </w:rPr>
        <w:t>. Ч</w:t>
      </w:r>
      <w:r w:rsidR="001B1AF4" w:rsidRPr="001A4ECF">
        <w:rPr>
          <w:rFonts w:ascii="Times New Roman" w:hAnsi="Times New Roman" w:cs="Times New Roman"/>
          <w:color w:val="auto"/>
          <w:sz w:val="28"/>
          <w:szCs w:val="28"/>
        </w:rPr>
        <w:t xml:space="preserve">лен </w:t>
      </w:r>
      <w:r w:rsidRPr="001A4EC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1B1AF4" w:rsidRPr="001A4ECF">
        <w:rPr>
          <w:rFonts w:ascii="Times New Roman" w:hAnsi="Times New Roman" w:cs="Times New Roman"/>
          <w:color w:val="auto"/>
          <w:sz w:val="28"/>
          <w:szCs w:val="28"/>
        </w:rPr>
        <w:t xml:space="preserve">омиссии присваивает баллы каждому участнику конкурса по каждому критерию и определяет общую сумму баллов. При равных условиях по одному критерию, предложенных несколькими </w:t>
      </w:r>
      <w:r w:rsidR="00CA4303" w:rsidRPr="001A4ECF">
        <w:rPr>
          <w:rFonts w:ascii="Times New Roman" w:hAnsi="Times New Roman" w:cs="Times New Roman"/>
          <w:color w:val="auto"/>
          <w:sz w:val="28"/>
          <w:szCs w:val="28"/>
        </w:rPr>
        <w:t>Заявителями</w:t>
      </w:r>
      <w:r w:rsidR="001B1AF4" w:rsidRPr="001A4ECF">
        <w:rPr>
          <w:rFonts w:ascii="Times New Roman" w:hAnsi="Times New Roman" w:cs="Times New Roman"/>
          <w:color w:val="auto"/>
          <w:sz w:val="28"/>
          <w:szCs w:val="28"/>
        </w:rPr>
        <w:t xml:space="preserve">, членом </w:t>
      </w:r>
      <w:r w:rsidR="00CA4303" w:rsidRPr="001A4EC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1B1AF4" w:rsidRPr="001A4ECF">
        <w:rPr>
          <w:rFonts w:ascii="Times New Roman" w:hAnsi="Times New Roman" w:cs="Times New Roman"/>
          <w:color w:val="auto"/>
          <w:sz w:val="28"/>
          <w:szCs w:val="28"/>
        </w:rPr>
        <w:t xml:space="preserve">омиссии данным участникам по этому критерию присваиваются одинаковые баллы. </w:t>
      </w:r>
    </w:p>
    <w:p w:rsidR="00F858C0" w:rsidRPr="001A4ECF" w:rsidRDefault="00CA4303" w:rsidP="001A4ECF">
      <w:pPr>
        <w:tabs>
          <w:tab w:val="left" w:pos="-540"/>
        </w:tabs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4ECF">
        <w:rPr>
          <w:rFonts w:ascii="Times New Roman" w:hAnsi="Times New Roman" w:cs="Times New Roman"/>
          <w:color w:val="auto"/>
          <w:sz w:val="28"/>
          <w:szCs w:val="28"/>
        </w:rPr>
        <w:t>7.</w:t>
      </w:r>
      <w:r w:rsidR="001B1AF4" w:rsidRPr="001A4ECF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F858C0" w:rsidRPr="001A4ECF">
        <w:rPr>
          <w:rFonts w:ascii="Times New Roman" w:hAnsi="Times New Roman" w:cs="Times New Roman"/>
          <w:color w:val="auto"/>
          <w:sz w:val="28"/>
          <w:szCs w:val="28"/>
        </w:rPr>
        <w:t xml:space="preserve">Для определения победителя конкурса осуществляется  суммирование </w:t>
      </w:r>
      <w:r w:rsidR="009C735A" w:rsidRPr="001A4ECF">
        <w:rPr>
          <w:rFonts w:ascii="Times New Roman" w:hAnsi="Times New Roman" w:cs="Times New Roman"/>
          <w:color w:val="auto"/>
          <w:sz w:val="28"/>
          <w:szCs w:val="28"/>
        </w:rPr>
        <w:t xml:space="preserve">общих </w:t>
      </w:r>
      <w:r w:rsidR="00F858C0" w:rsidRPr="001A4ECF">
        <w:rPr>
          <w:rFonts w:ascii="Times New Roman" w:hAnsi="Times New Roman" w:cs="Times New Roman"/>
          <w:color w:val="auto"/>
          <w:sz w:val="28"/>
          <w:szCs w:val="28"/>
        </w:rPr>
        <w:t xml:space="preserve">баллов каждой заявки, присвоенных </w:t>
      </w:r>
      <w:r w:rsidR="009C735A" w:rsidRPr="001A4ECF">
        <w:rPr>
          <w:rFonts w:ascii="Times New Roman" w:hAnsi="Times New Roman" w:cs="Times New Roman"/>
          <w:color w:val="auto"/>
          <w:sz w:val="28"/>
          <w:szCs w:val="28"/>
        </w:rPr>
        <w:t>проекту</w:t>
      </w:r>
      <w:r w:rsidR="00F858C0" w:rsidRPr="001A4ECF">
        <w:rPr>
          <w:rFonts w:ascii="Times New Roman" w:hAnsi="Times New Roman" w:cs="Times New Roman"/>
          <w:color w:val="auto"/>
          <w:sz w:val="28"/>
          <w:szCs w:val="28"/>
        </w:rPr>
        <w:t xml:space="preserve"> членами комиссии</w:t>
      </w:r>
      <w:r w:rsidR="009C735A" w:rsidRPr="001A4EC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858C0" w:rsidRPr="001A4ECF">
        <w:rPr>
          <w:rFonts w:ascii="Times New Roman" w:hAnsi="Times New Roman" w:cs="Times New Roman"/>
          <w:color w:val="auto"/>
          <w:sz w:val="28"/>
          <w:szCs w:val="28"/>
        </w:rPr>
        <w:t xml:space="preserve"> Победителем конкурса признается заявка, набравшая максимальное количество баллов</w:t>
      </w:r>
      <w:r w:rsidR="009C735A" w:rsidRPr="001A4EC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B1AF4" w:rsidRPr="001A4ECF" w:rsidRDefault="001B1AF4" w:rsidP="001A4ECF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t>В случае, если в нескольких заявках получено одинаковое количество средней величины баллов, преимущество получает та заявка, которая поступила ранее других заявок.</w:t>
      </w:r>
    </w:p>
    <w:p w:rsidR="001424B7" w:rsidRPr="001A4ECF" w:rsidRDefault="001424B7" w:rsidP="001A4ECF">
      <w:pPr>
        <w:pStyle w:val="1"/>
        <w:shd w:val="clear" w:color="auto" w:fill="auto"/>
        <w:spacing w:before="480" w:after="240" w:line="240" w:lineRule="auto"/>
        <w:ind w:firstLine="0"/>
        <w:jc w:val="center"/>
        <w:rPr>
          <w:b/>
          <w:color w:val="auto"/>
        </w:rPr>
      </w:pPr>
      <w:r w:rsidRPr="001A4ECF">
        <w:rPr>
          <w:b/>
          <w:color w:val="auto"/>
        </w:rPr>
        <w:t>8. Порядок предоставления грантов</w:t>
      </w:r>
    </w:p>
    <w:p w:rsidR="001424B7" w:rsidRPr="001A4ECF" w:rsidRDefault="001424B7" w:rsidP="001A4ECF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t>8.1. Распределение призовых средств осуществляется через предоставление иных межбюджетных трансфертов бюджетам муниципальных образований сельских поселений для премирования победителей и призеров конкурса.</w:t>
      </w:r>
    </w:p>
    <w:p w:rsidR="001424B7" w:rsidRPr="001A4ECF" w:rsidRDefault="001424B7" w:rsidP="001A4ECF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t>8.2. Выплата гранта, направляемого на уставную деятельность (в том числе на обучение активистов территориального общественного самоуправления) и решение вопросов местного значения, осуществляется на основании представления территориальным общественным самоуправлением заявки:</w:t>
      </w:r>
    </w:p>
    <w:p w:rsidR="001424B7" w:rsidRPr="001A4ECF" w:rsidRDefault="001424B7" w:rsidP="001A4ECF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t>- на перечисление на счет территориального общественного самоуправления (если территориальное общественное самоуправление является юридическим лицом);</w:t>
      </w:r>
    </w:p>
    <w:p w:rsidR="001424B7" w:rsidRPr="001A4ECF" w:rsidRDefault="001424B7" w:rsidP="001A4ECF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t>- на перечисление председателю территориального общественного самоуправления на счет в кредитной организации (если территориальное общественное самоуправление не является юридическим лицом);</w:t>
      </w:r>
    </w:p>
    <w:p w:rsidR="001424B7" w:rsidRPr="001A4ECF" w:rsidRDefault="001424B7" w:rsidP="001A4ECF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t>- на выдачу наличных средств в администрации муниципального образования, на территории которого расположено территориальное общественное самоуправление, - победитель (призер) конкурса.</w:t>
      </w:r>
    </w:p>
    <w:p w:rsidR="001424B7" w:rsidRPr="001A4ECF" w:rsidRDefault="001424B7" w:rsidP="001A4ECF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t>К заявке на перечисление или выдачу наличных средств прилагаются следующие документы:</w:t>
      </w:r>
    </w:p>
    <w:p w:rsidR="001424B7" w:rsidRPr="001A4ECF" w:rsidRDefault="001424B7" w:rsidP="001A4ECF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t>- смета, составленная и утвержденная территориальным общественным самоуправлением на использование средств, полученных в результате победы в конкурсе, на решение вопросов местного значения;</w:t>
      </w:r>
    </w:p>
    <w:p w:rsidR="001424B7" w:rsidRPr="001A4ECF" w:rsidRDefault="001424B7" w:rsidP="001A4ECF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lastRenderedPageBreak/>
        <w:t>- решение органа территориального общественного самоуправления, уполномочивающего председателя территориального общественного самоуправления на получение безналичных или наличных средств (если территориальное общественное самоуправление не является юридическим лицом).</w:t>
      </w:r>
    </w:p>
    <w:p w:rsidR="001424B7" w:rsidRPr="001A4ECF" w:rsidRDefault="001424B7" w:rsidP="001A4ECF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t>8.4. На основании решения конкурсной комиссии принимается правовой акт Администрации муниципального образования «Еравнинский район</w:t>
      </w:r>
      <w:bookmarkStart w:id="12" w:name="_GoBack"/>
      <w:bookmarkEnd w:id="12"/>
      <w:r w:rsidRPr="001A4ECF">
        <w:rPr>
          <w:rFonts w:ascii="Times New Roman" w:hAnsi="Times New Roman" w:cs="Times New Roman"/>
          <w:sz w:val="28"/>
          <w:szCs w:val="28"/>
        </w:rPr>
        <w:t>» о распределении иных межбюджетных трансфертов.</w:t>
      </w:r>
    </w:p>
    <w:p w:rsidR="00766256" w:rsidRPr="001A4ECF" w:rsidRDefault="00766256" w:rsidP="001A4ECF">
      <w:pPr>
        <w:pStyle w:val="1"/>
        <w:shd w:val="clear" w:color="auto" w:fill="auto"/>
        <w:spacing w:line="240" w:lineRule="auto"/>
        <w:ind w:firstLine="0"/>
        <w:jc w:val="both"/>
        <w:rPr>
          <w:bCs/>
          <w:color w:val="auto"/>
        </w:rPr>
      </w:pPr>
    </w:p>
    <w:p w:rsidR="00766256" w:rsidRPr="001A4ECF" w:rsidRDefault="00766256" w:rsidP="001A4ECF">
      <w:pPr>
        <w:pStyle w:val="1"/>
        <w:shd w:val="clear" w:color="auto" w:fill="auto"/>
        <w:spacing w:line="240" w:lineRule="auto"/>
        <w:ind w:firstLine="0"/>
        <w:jc w:val="both"/>
        <w:rPr>
          <w:bCs/>
          <w:color w:val="auto"/>
        </w:rPr>
      </w:pPr>
    </w:p>
    <w:p w:rsidR="00F8710B" w:rsidRPr="001A4ECF" w:rsidRDefault="00F8710B" w:rsidP="001A4ECF">
      <w:pPr>
        <w:pStyle w:val="1"/>
        <w:shd w:val="clear" w:color="auto" w:fill="auto"/>
        <w:tabs>
          <w:tab w:val="left" w:pos="1277"/>
        </w:tabs>
        <w:jc w:val="both"/>
        <w:rPr>
          <w:color w:val="auto"/>
        </w:rPr>
      </w:pPr>
    </w:p>
    <w:p w:rsidR="00F8710B" w:rsidRPr="001A4ECF" w:rsidRDefault="00F8710B" w:rsidP="001A4ECF">
      <w:pPr>
        <w:pStyle w:val="1"/>
        <w:shd w:val="clear" w:color="auto" w:fill="auto"/>
        <w:tabs>
          <w:tab w:val="left" w:pos="1277"/>
        </w:tabs>
        <w:jc w:val="both"/>
        <w:rPr>
          <w:color w:val="auto"/>
        </w:rPr>
      </w:pPr>
    </w:p>
    <w:p w:rsidR="00F8710B" w:rsidRPr="001A4ECF" w:rsidRDefault="00F8710B" w:rsidP="001A4ECF">
      <w:pPr>
        <w:pStyle w:val="1"/>
        <w:shd w:val="clear" w:color="auto" w:fill="auto"/>
        <w:tabs>
          <w:tab w:val="left" w:pos="1277"/>
        </w:tabs>
        <w:jc w:val="both"/>
        <w:rPr>
          <w:color w:val="auto"/>
        </w:rPr>
      </w:pPr>
    </w:p>
    <w:p w:rsidR="00F8710B" w:rsidRPr="001A4ECF" w:rsidRDefault="00F8710B" w:rsidP="001A4ECF">
      <w:pPr>
        <w:pStyle w:val="1"/>
        <w:shd w:val="clear" w:color="auto" w:fill="auto"/>
        <w:tabs>
          <w:tab w:val="left" w:pos="1277"/>
        </w:tabs>
        <w:jc w:val="both"/>
        <w:rPr>
          <w:color w:val="auto"/>
        </w:rPr>
      </w:pPr>
    </w:p>
    <w:p w:rsidR="001B1AF4" w:rsidRPr="001A4ECF" w:rsidRDefault="001B1AF4" w:rsidP="001A4EC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4ECF">
        <w:rPr>
          <w:color w:val="auto"/>
        </w:rPr>
        <w:br w:type="page"/>
      </w:r>
    </w:p>
    <w:p w:rsidR="00F8710B" w:rsidRPr="001A4ECF" w:rsidRDefault="00F8710B" w:rsidP="001A4ECF">
      <w:pPr>
        <w:pStyle w:val="1"/>
        <w:shd w:val="clear" w:color="auto" w:fill="auto"/>
        <w:tabs>
          <w:tab w:val="left" w:pos="1277"/>
        </w:tabs>
        <w:jc w:val="both"/>
        <w:rPr>
          <w:color w:val="auto"/>
        </w:rPr>
      </w:pPr>
    </w:p>
    <w:p w:rsidR="00F8710B" w:rsidRPr="001A4ECF" w:rsidRDefault="00F8710B" w:rsidP="001A4E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A4ECF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F8710B" w:rsidRPr="001A4ECF" w:rsidRDefault="00F8710B" w:rsidP="001A4E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A4EC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F8710B" w:rsidRPr="001A4ECF" w:rsidRDefault="00F8710B" w:rsidP="001A4E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C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8710B" w:rsidRPr="001A4ECF" w:rsidRDefault="00F8710B" w:rsidP="001A4E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CF">
        <w:rPr>
          <w:rFonts w:ascii="Times New Roman" w:hAnsi="Times New Roman" w:cs="Times New Roman"/>
          <w:sz w:val="24"/>
          <w:szCs w:val="24"/>
        </w:rPr>
        <w:t xml:space="preserve">«Еравнинский район» </w:t>
      </w:r>
    </w:p>
    <w:p w:rsidR="00F8710B" w:rsidRPr="001A4ECF" w:rsidRDefault="00F8710B" w:rsidP="001A4E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CF">
        <w:rPr>
          <w:rFonts w:ascii="Times New Roman" w:hAnsi="Times New Roman" w:cs="Times New Roman"/>
          <w:sz w:val="24"/>
          <w:szCs w:val="24"/>
        </w:rPr>
        <w:t>от ___.</w:t>
      </w:r>
      <w:r w:rsidR="006448E5" w:rsidRPr="001A4ECF">
        <w:rPr>
          <w:rFonts w:ascii="Times New Roman" w:hAnsi="Times New Roman" w:cs="Times New Roman"/>
          <w:sz w:val="24"/>
          <w:szCs w:val="24"/>
        </w:rPr>
        <w:t>01.2025</w:t>
      </w:r>
      <w:r w:rsidRPr="001A4ECF">
        <w:rPr>
          <w:rFonts w:ascii="Times New Roman" w:hAnsi="Times New Roman" w:cs="Times New Roman"/>
          <w:sz w:val="24"/>
          <w:szCs w:val="24"/>
        </w:rPr>
        <w:t xml:space="preserve"> г. № ____</w:t>
      </w:r>
    </w:p>
    <w:p w:rsidR="00F8710B" w:rsidRPr="001A4ECF" w:rsidRDefault="00F8710B" w:rsidP="001A4EC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710B" w:rsidRPr="001A4ECF" w:rsidRDefault="00F8710B" w:rsidP="001A4E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710B" w:rsidRPr="001A4ECF" w:rsidRDefault="00F8710B" w:rsidP="001A4E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66"/>
      <w:bookmarkEnd w:id="13"/>
      <w:r w:rsidRPr="001A4ECF">
        <w:rPr>
          <w:rFonts w:ascii="Times New Roman" w:hAnsi="Times New Roman" w:cs="Times New Roman"/>
          <w:sz w:val="28"/>
          <w:szCs w:val="28"/>
        </w:rPr>
        <w:t>СОСТАВ</w:t>
      </w:r>
    </w:p>
    <w:p w:rsidR="00F8710B" w:rsidRPr="001A4ECF" w:rsidRDefault="00F8710B" w:rsidP="001A4E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t>конкурсной комиссии по подведению итогов</w:t>
      </w:r>
    </w:p>
    <w:p w:rsidR="00F8710B" w:rsidRPr="001A4ECF" w:rsidRDefault="00F8710B" w:rsidP="001A4E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520"/>
      </w:tblGrid>
      <w:tr w:rsidR="00491B5D" w:rsidRPr="001A4ECF" w:rsidTr="00491B5D">
        <w:tc>
          <w:tcPr>
            <w:tcW w:w="3369" w:type="dxa"/>
          </w:tcPr>
          <w:p w:rsidR="00491B5D" w:rsidRPr="001A4ECF" w:rsidRDefault="00491B5D" w:rsidP="001A4ECF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6520" w:type="dxa"/>
          </w:tcPr>
          <w:p w:rsidR="00491B5D" w:rsidRPr="001A4ECF" w:rsidRDefault="00491B5D" w:rsidP="001A4ECF">
            <w:pPr>
              <w:pStyle w:val="ConsPlusNonformat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Б.Н. Халзанов – председатель Совета депутатов муниципального образования «Еравнинский район».</w:t>
            </w:r>
          </w:p>
        </w:tc>
      </w:tr>
      <w:tr w:rsidR="00491B5D" w:rsidRPr="001A4ECF" w:rsidTr="00491B5D">
        <w:tc>
          <w:tcPr>
            <w:tcW w:w="3369" w:type="dxa"/>
          </w:tcPr>
          <w:p w:rsidR="00491B5D" w:rsidRPr="001A4ECF" w:rsidRDefault="00491B5D" w:rsidP="001A4ECF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6520" w:type="dxa"/>
          </w:tcPr>
          <w:p w:rsidR="00491B5D" w:rsidRPr="001A4ECF" w:rsidRDefault="00491B5D" w:rsidP="001A4ECF">
            <w:pPr>
              <w:pStyle w:val="ConsPlusNonformat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Б-М.Ф. Балмаев – заместитель Руководителя Администрации МО «Еравнинский район» – Руководитель Аппарата Администрации МО «Еравнинский район».</w:t>
            </w:r>
          </w:p>
        </w:tc>
      </w:tr>
      <w:tr w:rsidR="00491B5D" w:rsidRPr="001A4ECF" w:rsidTr="00491B5D">
        <w:tc>
          <w:tcPr>
            <w:tcW w:w="3369" w:type="dxa"/>
          </w:tcPr>
          <w:p w:rsidR="00491B5D" w:rsidRPr="001A4ECF" w:rsidRDefault="00491B5D" w:rsidP="001A4ECF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520" w:type="dxa"/>
          </w:tcPr>
          <w:p w:rsidR="00491B5D" w:rsidRPr="001A4ECF" w:rsidRDefault="00491B5D" w:rsidP="001A4ECF">
            <w:pPr>
              <w:pStyle w:val="ConsPlusNonformat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Т.Б. Жалсобон  – заместитель Руководителя АМО «Еравнинский район» по социальным вопросам.</w:t>
            </w:r>
          </w:p>
        </w:tc>
      </w:tr>
      <w:tr w:rsidR="00491B5D" w:rsidRPr="001A4ECF" w:rsidTr="00491B5D">
        <w:tc>
          <w:tcPr>
            <w:tcW w:w="3369" w:type="dxa"/>
          </w:tcPr>
          <w:p w:rsidR="00491B5D" w:rsidRPr="001A4ECF" w:rsidRDefault="00491B5D" w:rsidP="001A4ECF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91B5D" w:rsidRPr="001A4ECF" w:rsidRDefault="00491B5D" w:rsidP="001A4ECF">
            <w:pPr>
              <w:pStyle w:val="ConsPlusNonformat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И.Ю. Тышкенова – председатель комитета по образованию Администрации МО «Еравнинский район».</w:t>
            </w:r>
          </w:p>
        </w:tc>
      </w:tr>
      <w:tr w:rsidR="00491B5D" w:rsidRPr="001A4ECF" w:rsidTr="004C77A4">
        <w:trPr>
          <w:trHeight w:val="820"/>
        </w:trPr>
        <w:tc>
          <w:tcPr>
            <w:tcW w:w="3369" w:type="dxa"/>
          </w:tcPr>
          <w:p w:rsidR="00491B5D" w:rsidRPr="001A4ECF" w:rsidRDefault="00491B5D" w:rsidP="001A4ECF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91B5D" w:rsidRPr="001A4ECF" w:rsidRDefault="004C77A4" w:rsidP="001A4ECF">
            <w:pPr>
              <w:pStyle w:val="ConsPlusNonformat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Р.В. Бадмаев – и.о. председателя финансово-экономического комитета Администрации МО «Еравнинский район».</w:t>
            </w:r>
          </w:p>
        </w:tc>
      </w:tr>
      <w:tr w:rsidR="00491B5D" w:rsidRPr="001A4ECF" w:rsidTr="00491B5D">
        <w:tc>
          <w:tcPr>
            <w:tcW w:w="3369" w:type="dxa"/>
          </w:tcPr>
          <w:p w:rsidR="00491B5D" w:rsidRPr="001A4ECF" w:rsidRDefault="00491B5D" w:rsidP="001A4ECF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91B5D" w:rsidRPr="001A4ECF" w:rsidRDefault="004C77A4" w:rsidP="001A4ECF">
            <w:pPr>
              <w:pStyle w:val="ConsPlusNonformat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Ж.Б. Чернигова – начальник отдела культуры Администрации МО «Еравнинский район».</w:t>
            </w:r>
          </w:p>
        </w:tc>
      </w:tr>
      <w:tr w:rsidR="004C77A4" w:rsidRPr="001A4ECF" w:rsidTr="00491B5D">
        <w:tc>
          <w:tcPr>
            <w:tcW w:w="3369" w:type="dxa"/>
          </w:tcPr>
          <w:p w:rsidR="004C77A4" w:rsidRPr="001A4ECF" w:rsidRDefault="004C77A4" w:rsidP="001A4ECF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C77A4" w:rsidRPr="001A4ECF" w:rsidRDefault="004C77A4" w:rsidP="001A4ECF">
            <w:pPr>
              <w:pStyle w:val="ConsPlusNonformat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Ц-Д.Ц. Сандакова – главный редактор газеты «Ярууна»</w:t>
            </w:r>
          </w:p>
        </w:tc>
      </w:tr>
      <w:tr w:rsidR="001041D3" w:rsidRPr="001A4ECF" w:rsidTr="00491B5D">
        <w:tc>
          <w:tcPr>
            <w:tcW w:w="3369" w:type="dxa"/>
          </w:tcPr>
          <w:p w:rsidR="001041D3" w:rsidRPr="001A4ECF" w:rsidRDefault="001041D3" w:rsidP="001A4ECF">
            <w:pPr>
              <w:pStyle w:val="ConsPlusNonformat"/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6520" w:type="dxa"/>
          </w:tcPr>
          <w:p w:rsidR="001041D3" w:rsidRPr="001A4ECF" w:rsidRDefault="001041D3" w:rsidP="001A4ECF">
            <w:pPr>
              <w:pStyle w:val="ConsPlusNonformat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Б.Б. Эрдынеев – консультант юридического отдела</w:t>
            </w:r>
            <w:r w:rsidR="00A33A30">
              <w:rPr>
                <w:rFonts w:ascii="Times New Roman" w:hAnsi="Times New Roman" w:cs="Times New Roman"/>
                <w:sz w:val="28"/>
                <w:szCs w:val="28"/>
              </w:rPr>
              <w:t xml:space="preserve"> АМО «Еравнинский район»</w:t>
            </w:r>
          </w:p>
        </w:tc>
      </w:tr>
    </w:tbl>
    <w:p w:rsidR="00491B5D" w:rsidRPr="001A4ECF" w:rsidRDefault="00491B5D" w:rsidP="001A4ECF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B5D" w:rsidRPr="001A4ECF" w:rsidRDefault="00491B5D" w:rsidP="001A4ECF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7A4" w:rsidRPr="001A4ECF" w:rsidRDefault="004C77A4" w:rsidP="001A4ECF">
      <w:pPr>
        <w:rPr>
          <w:rFonts w:ascii="Times New Roman" w:eastAsiaTheme="minorEastAsia" w:hAnsi="Times New Roman" w:cs="Times New Roman"/>
          <w:color w:val="auto"/>
          <w:lang w:bidi="ar-SA"/>
        </w:rPr>
      </w:pPr>
      <w:r w:rsidRPr="001A4ECF">
        <w:rPr>
          <w:rFonts w:ascii="Times New Roman" w:hAnsi="Times New Roman" w:cs="Times New Roman"/>
          <w:color w:val="auto"/>
        </w:rPr>
        <w:br w:type="page"/>
      </w:r>
    </w:p>
    <w:p w:rsidR="00CA4303" w:rsidRPr="001A4ECF" w:rsidRDefault="00CA4303" w:rsidP="001A4E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A4E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CA4303" w:rsidRPr="001A4ECF" w:rsidRDefault="00CA4303" w:rsidP="001A4E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A4EC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CA4303" w:rsidRPr="001A4ECF" w:rsidRDefault="00CA4303" w:rsidP="001A4E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C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A4303" w:rsidRPr="001A4ECF" w:rsidRDefault="00CA4303" w:rsidP="001A4E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CF">
        <w:rPr>
          <w:rFonts w:ascii="Times New Roman" w:hAnsi="Times New Roman" w:cs="Times New Roman"/>
          <w:sz w:val="24"/>
          <w:szCs w:val="24"/>
        </w:rPr>
        <w:t xml:space="preserve">«Еравнинский район» </w:t>
      </w:r>
    </w:p>
    <w:p w:rsidR="00CA4303" w:rsidRPr="001A4ECF" w:rsidRDefault="00CA4303" w:rsidP="001A4E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4ECF">
        <w:rPr>
          <w:rFonts w:ascii="Times New Roman" w:hAnsi="Times New Roman" w:cs="Times New Roman"/>
          <w:sz w:val="24"/>
          <w:szCs w:val="24"/>
        </w:rPr>
        <w:t>от ___.</w:t>
      </w:r>
      <w:r w:rsidR="004C77A4" w:rsidRPr="001A4ECF">
        <w:rPr>
          <w:rFonts w:ascii="Times New Roman" w:hAnsi="Times New Roman" w:cs="Times New Roman"/>
          <w:sz w:val="24"/>
          <w:szCs w:val="24"/>
        </w:rPr>
        <w:t>01</w:t>
      </w:r>
      <w:r w:rsidRPr="001A4ECF">
        <w:rPr>
          <w:rFonts w:ascii="Times New Roman" w:hAnsi="Times New Roman" w:cs="Times New Roman"/>
          <w:sz w:val="24"/>
          <w:szCs w:val="24"/>
        </w:rPr>
        <w:t>.202</w:t>
      </w:r>
      <w:r w:rsidR="004C77A4" w:rsidRPr="001A4ECF">
        <w:rPr>
          <w:rFonts w:ascii="Times New Roman" w:hAnsi="Times New Roman" w:cs="Times New Roman"/>
          <w:sz w:val="24"/>
          <w:szCs w:val="24"/>
        </w:rPr>
        <w:t>5</w:t>
      </w:r>
      <w:r w:rsidRPr="001A4ECF">
        <w:rPr>
          <w:rFonts w:ascii="Times New Roman" w:hAnsi="Times New Roman" w:cs="Times New Roman"/>
          <w:sz w:val="24"/>
          <w:szCs w:val="24"/>
        </w:rPr>
        <w:t xml:space="preserve"> г. № ____</w:t>
      </w:r>
    </w:p>
    <w:p w:rsidR="00CA4303" w:rsidRPr="001A4ECF" w:rsidRDefault="00CA4303" w:rsidP="001A4ECF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F73E1" w:rsidRPr="001A4ECF" w:rsidRDefault="00FF73E1" w:rsidP="001A4ECF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A1774" w:rsidRPr="001A4ECF" w:rsidRDefault="000A1774" w:rsidP="001A4ECF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t>Заявитель: ______________________________________________________</w:t>
      </w:r>
    </w:p>
    <w:p w:rsidR="000A1774" w:rsidRPr="001A4ECF" w:rsidRDefault="000A1774" w:rsidP="001A4ECF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A1774" w:rsidRPr="001A4ECF" w:rsidRDefault="000A1774" w:rsidP="001A4ECF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t xml:space="preserve">Наименование проекта: ___________________________________________ </w:t>
      </w:r>
    </w:p>
    <w:p w:rsidR="000A1774" w:rsidRPr="001A4ECF" w:rsidRDefault="000A1774" w:rsidP="001A4ECF">
      <w:pPr>
        <w:pStyle w:val="ConsPlusNormal"/>
        <w:widowControl/>
        <w:spacing w:before="2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A4303" w:rsidRPr="001A4ECF" w:rsidRDefault="00CA4303" w:rsidP="001A4ECF">
      <w:pPr>
        <w:pStyle w:val="ConsPlusNormal"/>
        <w:widowControl/>
        <w:spacing w:before="360" w:after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A4ECF">
        <w:rPr>
          <w:rFonts w:ascii="Times New Roman" w:hAnsi="Times New Roman" w:cs="Times New Roman"/>
          <w:b/>
          <w:sz w:val="28"/>
          <w:szCs w:val="28"/>
        </w:rPr>
        <w:t>Карта оценки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5040"/>
        <w:gridCol w:w="1980"/>
        <w:gridCol w:w="2037"/>
      </w:tblGrid>
      <w:tr w:rsidR="00CA4303" w:rsidRPr="001A4ECF" w:rsidTr="000A1774">
        <w:tc>
          <w:tcPr>
            <w:tcW w:w="648" w:type="dxa"/>
            <w:vAlign w:val="center"/>
          </w:tcPr>
          <w:p w:rsidR="00CA4303" w:rsidRPr="001A4ECF" w:rsidRDefault="00CA4303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40" w:type="dxa"/>
            <w:vAlign w:val="center"/>
          </w:tcPr>
          <w:p w:rsidR="00CA4303" w:rsidRPr="001A4ECF" w:rsidRDefault="00CA4303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980" w:type="dxa"/>
            <w:vAlign w:val="center"/>
          </w:tcPr>
          <w:p w:rsidR="00CA4303" w:rsidRPr="001A4ECF" w:rsidRDefault="00CA4303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Возможное количество баллов</w:t>
            </w:r>
          </w:p>
        </w:tc>
        <w:tc>
          <w:tcPr>
            <w:tcW w:w="2037" w:type="dxa"/>
            <w:vAlign w:val="center"/>
          </w:tcPr>
          <w:p w:rsidR="00CA4303" w:rsidRPr="001A4ECF" w:rsidRDefault="00CA4303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Оценка члена конкурсной комиссии</w:t>
            </w:r>
          </w:p>
        </w:tc>
      </w:tr>
      <w:tr w:rsidR="00CA4303" w:rsidRPr="001A4ECF" w:rsidTr="00F858C0">
        <w:tc>
          <w:tcPr>
            <w:tcW w:w="648" w:type="dxa"/>
          </w:tcPr>
          <w:p w:rsidR="00CA4303" w:rsidRPr="001A4ECF" w:rsidRDefault="00CA4303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CA4303" w:rsidRPr="001A4ECF" w:rsidRDefault="00CA4303" w:rsidP="001A4ECF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Актуальность и социальная значимость проекта.</w:t>
            </w:r>
          </w:p>
        </w:tc>
        <w:tc>
          <w:tcPr>
            <w:tcW w:w="1980" w:type="dxa"/>
          </w:tcPr>
          <w:p w:rsidR="00CA4303" w:rsidRPr="001A4ECF" w:rsidRDefault="00CA4303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от 0 до 10</w:t>
            </w:r>
          </w:p>
        </w:tc>
        <w:tc>
          <w:tcPr>
            <w:tcW w:w="2037" w:type="dxa"/>
          </w:tcPr>
          <w:p w:rsidR="00CA4303" w:rsidRPr="001A4ECF" w:rsidRDefault="00CA4303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303" w:rsidRPr="001A4ECF" w:rsidTr="00F858C0">
        <w:tc>
          <w:tcPr>
            <w:tcW w:w="648" w:type="dxa"/>
          </w:tcPr>
          <w:p w:rsidR="00CA4303" w:rsidRPr="001A4ECF" w:rsidRDefault="00CA4303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CA4303" w:rsidRPr="001A4ECF" w:rsidRDefault="00CA4303" w:rsidP="001A4ECF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Логическая</w:t>
            </w: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ab/>
              <w:t>связность и реализуемость проекта, соответствие мероприятий проекта его целям, задачам и ожидаемым результатам.</w:t>
            </w:r>
          </w:p>
        </w:tc>
        <w:tc>
          <w:tcPr>
            <w:tcW w:w="1980" w:type="dxa"/>
          </w:tcPr>
          <w:p w:rsidR="00CA4303" w:rsidRPr="001A4ECF" w:rsidRDefault="00CA4303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от 0 до 10</w:t>
            </w:r>
          </w:p>
        </w:tc>
        <w:tc>
          <w:tcPr>
            <w:tcW w:w="2037" w:type="dxa"/>
          </w:tcPr>
          <w:p w:rsidR="00CA4303" w:rsidRPr="001A4ECF" w:rsidRDefault="00CA4303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303" w:rsidRPr="001A4ECF" w:rsidTr="000A1774">
        <w:trPr>
          <w:trHeight w:val="624"/>
        </w:trPr>
        <w:tc>
          <w:tcPr>
            <w:tcW w:w="648" w:type="dxa"/>
          </w:tcPr>
          <w:p w:rsidR="00CA4303" w:rsidRPr="001A4ECF" w:rsidRDefault="00CA4303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CA4303" w:rsidRPr="001A4ECF" w:rsidRDefault="00CA4303" w:rsidP="001A4ECF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Новизна и оригинальность проекта.</w:t>
            </w:r>
          </w:p>
        </w:tc>
        <w:tc>
          <w:tcPr>
            <w:tcW w:w="1980" w:type="dxa"/>
          </w:tcPr>
          <w:p w:rsidR="00CA4303" w:rsidRPr="001A4ECF" w:rsidRDefault="00CA4303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от 0 до 10</w:t>
            </w:r>
          </w:p>
        </w:tc>
        <w:tc>
          <w:tcPr>
            <w:tcW w:w="2037" w:type="dxa"/>
          </w:tcPr>
          <w:p w:rsidR="00CA4303" w:rsidRPr="001A4ECF" w:rsidRDefault="00CA4303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774" w:rsidRPr="001A4ECF" w:rsidTr="00F858C0">
        <w:tc>
          <w:tcPr>
            <w:tcW w:w="648" w:type="dxa"/>
            <w:vMerge w:val="restart"/>
          </w:tcPr>
          <w:p w:rsidR="000A1774" w:rsidRPr="001A4ECF" w:rsidRDefault="000A1774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0A1774" w:rsidRPr="001A4ECF" w:rsidRDefault="000A1774" w:rsidP="001A4ECF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Доля софинансирования собственных средств в проекте</w:t>
            </w:r>
            <w:r w:rsidR="00D627A1" w:rsidRPr="001A4ECF">
              <w:rPr>
                <w:rFonts w:ascii="Times New Roman" w:hAnsi="Times New Roman" w:cs="Times New Roman"/>
                <w:sz w:val="28"/>
                <w:szCs w:val="28"/>
              </w:rPr>
              <w:t xml:space="preserve"> (планируемый объем инициативных платежей, планируемое трудовое и (или) имущественное участие заинтересованных лиц в реализации инициативного проекта)</w:t>
            </w: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80" w:type="dxa"/>
          </w:tcPr>
          <w:p w:rsidR="000A1774" w:rsidRPr="001A4ECF" w:rsidRDefault="000A1774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  <w:vMerge w:val="restart"/>
          </w:tcPr>
          <w:p w:rsidR="000A1774" w:rsidRPr="001A4ECF" w:rsidRDefault="000A1774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774" w:rsidRPr="001A4ECF" w:rsidTr="00F858C0">
        <w:tc>
          <w:tcPr>
            <w:tcW w:w="648" w:type="dxa"/>
            <w:vMerge/>
          </w:tcPr>
          <w:p w:rsidR="000A1774" w:rsidRPr="001A4ECF" w:rsidRDefault="000A1774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0A1774" w:rsidRPr="001A4ECF" w:rsidRDefault="000A1774" w:rsidP="001A4ECF">
            <w:pPr>
              <w:pStyle w:val="ConsPlusNormal"/>
              <w:widowControl/>
              <w:ind w:left="345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- в размере от 0 до 10 процентов</w:t>
            </w:r>
          </w:p>
        </w:tc>
        <w:tc>
          <w:tcPr>
            <w:tcW w:w="1980" w:type="dxa"/>
          </w:tcPr>
          <w:p w:rsidR="000A1774" w:rsidRPr="001A4ECF" w:rsidRDefault="000A1774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7" w:type="dxa"/>
            <w:vMerge/>
          </w:tcPr>
          <w:p w:rsidR="000A1774" w:rsidRPr="001A4ECF" w:rsidRDefault="000A1774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774" w:rsidRPr="001A4ECF" w:rsidTr="00F858C0">
        <w:tc>
          <w:tcPr>
            <w:tcW w:w="648" w:type="dxa"/>
            <w:vMerge/>
          </w:tcPr>
          <w:p w:rsidR="000A1774" w:rsidRPr="001A4ECF" w:rsidRDefault="000A1774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0A1774" w:rsidRPr="001A4ECF" w:rsidRDefault="000A1774" w:rsidP="001A4ECF">
            <w:pPr>
              <w:pStyle w:val="ConsPlusNormal"/>
              <w:widowControl/>
              <w:ind w:left="345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- в размере от 10 до 30 процентов</w:t>
            </w:r>
          </w:p>
        </w:tc>
        <w:tc>
          <w:tcPr>
            <w:tcW w:w="1980" w:type="dxa"/>
          </w:tcPr>
          <w:p w:rsidR="000A1774" w:rsidRPr="001A4ECF" w:rsidRDefault="000A1774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7" w:type="dxa"/>
            <w:vMerge/>
          </w:tcPr>
          <w:p w:rsidR="000A1774" w:rsidRPr="001A4ECF" w:rsidRDefault="000A1774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774" w:rsidRPr="001A4ECF" w:rsidTr="00F858C0">
        <w:tc>
          <w:tcPr>
            <w:tcW w:w="648" w:type="dxa"/>
            <w:vMerge/>
          </w:tcPr>
          <w:p w:rsidR="000A1774" w:rsidRPr="001A4ECF" w:rsidRDefault="000A1774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0A1774" w:rsidRPr="001A4ECF" w:rsidRDefault="000A1774" w:rsidP="001A4ECF">
            <w:pPr>
              <w:pStyle w:val="ConsPlusNormal"/>
              <w:widowControl/>
              <w:ind w:left="345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- в размере от 31 до 60 процентов</w:t>
            </w:r>
          </w:p>
        </w:tc>
        <w:tc>
          <w:tcPr>
            <w:tcW w:w="1980" w:type="dxa"/>
          </w:tcPr>
          <w:p w:rsidR="000A1774" w:rsidRPr="001A4ECF" w:rsidRDefault="000A1774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37" w:type="dxa"/>
            <w:vMerge/>
          </w:tcPr>
          <w:p w:rsidR="000A1774" w:rsidRPr="001A4ECF" w:rsidRDefault="000A1774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774" w:rsidRPr="001A4ECF" w:rsidTr="00F858C0">
        <w:tc>
          <w:tcPr>
            <w:tcW w:w="648" w:type="dxa"/>
            <w:vMerge/>
          </w:tcPr>
          <w:p w:rsidR="000A1774" w:rsidRPr="001A4ECF" w:rsidRDefault="000A1774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0A1774" w:rsidRPr="001A4ECF" w:rsidRDefault="000A1774" w:rsidP="001A4ECF">
            <w:pPr>
              <w:pStyle w:val="ConsPlusNormal"/>
              <w:widowControl/>
              <w:ind w:left="345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- свыше 60 процентов</w:t>
            </w:r>
          </w:p>
        </w:tc>
        <w:tc>
          <w:tcPr>
            <w:tcW w:w="1980" w:type="dxa"/>
          </w:tcPr>
          <w:p w:rsidR="000A1774" w:rsidRPr="001A4ECF" w:rsidRDefault="000A1774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37" w:type="dxa"/>
            <w:vMerge/>
          </w:tcPr>
          <w:p w:rsidR="000A1774" w:rsidRPr="001A4ECF" w:rsidRDefault="000A1774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303" w:rsidRPr="001A4ECF" w:rsidTr="00F858C0">
        <w:tc>
          <w:tcPr>
            <w:tcW w:w="648" w:type="dxa"/>
          </w:tcPr>
          <w:p w:rsidR="00CA4303" w:rsidRPr="001A4ECF" w:rsidRDefault="00CA4303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CA4303" w:rsidRPr="001A4ECF" w:rsidRDefault="000A1774" w:rsidP="001A4ECF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Реалистичность бюджета проекта и обоснованность планируемых расходов на реализацию проекта.</w:t>
            </w:r>
          </w:p>
        </w:tc>
        <w:tc>
          <w:tcPr>
            <w:tcW w:w="1980" w:type="dxa"/>
          </w:tcPr>
          <w:p w:rsidR="00CA4303" w:rsidRPr="001A4ECF" w:rsidRDefault="00CA4303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 xml:space="preserve">от 0 до </w:t>
            </w:r>
            <w:r w:rsidR="000A1774" w:rsidRPr="001A4E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37" w:type="dxa"/>
          </w:tcPr>
          <w:p w:rsidR="00CA4303" w:rsidRPr="001A4ECF" w:rsidRDefault="00CA4303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774" w:rsidRPr="001A4ECF" w:rsidTr="00F858C0">
        <w:tc>
          <w:tcPr>
            <w:tcW w:w="648" w:type="dxa"/>
          </w:tcPr>
          <w:p w:rsidR="000A1774" w:rsidRPr="001A4ECF" w:rsidRDefault="000A1774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0A1774" w:rsidRPr="001A4ECF" w:rsidRDefault="000A1774" w:rsidP="001A4EC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Перспективы дальнейшего развития проекта.</w:t>
            </w:r>
          </w:p>
        </w:tc>
        <w:tc>
          <w:tcPr>
            <w:tcW w:w="1980" w:type="dxa"/>
          </w:tcPr>
          <w:p w:rsidR="000A1774" w:rsidRPr="001A4ECF" w:rsidRDefault="000A1774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от 0 до 10</w:t>
            </w:r>
          </w:p>
        </w:tc>
        <w:tc>
          <w:tcPr>
            <w:tcW w:w="2037" w:type="dxa"/>
          </w:tcPr>
          <w:p w:rsidR="000A1774" w:rsidRPr="001A4ECF" w:rsidRDefault="000A1774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303" w:rsidRPr="001A4ECF" w:rsidTr="00F858C0">
        <w:tc>
          <w:tcPr>
            <w:tcW w:w="648" w:type="dxa"/>
          </w:tcPr>
          <w:p w:rsidR="00CA4303" w:rsidRPr="001A4ECF" w:rsidRDefault="000A1774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CA4303" w:rsidRPr="001A4ECF" w:rsidRDefault="00CA4303" w:rsidP="001A4ECF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проекта (публичная презентация, ответы на вопросы)</w:t>
            </w:r>
          </w:p>
        </w:tc>
        <w:tc>
          <w:tcPr>
            <w:tcW w:w="1980" w:type="dxa"/>
          </w:tcPr>
          <w:p w:rsidR="00CA4303" w:rsidRPr="001A4ECF" w:rsidRDefault="00CA4303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sz w:val="28"/>
                <w:szCs w:val="28"/>
              </w:rPr>
              <w:t xml:space="preserve">от 0 до </w:t>
            </w:r>
            <w:r w:rsidR="000A1774" w:rsidRPr="001A4E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37" w:type="dxa"/>
          </w:tcPr>
          <w:p w:rsidR="00CA4303" w:rsidRPr="001A4ECF" w:rsidRDefault="00CA4303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774" w:rsidRPr="001A4ECF" w:rsidTr="000A1774">
        <w:trPr>
          <w:trHeight w:val="577"/>
        </w:trPr>
        <w:tc>
          <w:tcPr>
            <w:tcW w:w="7668" w:type="dxa"/>
            <w:gridSpan w:val="3"/>
            <w:vAlign w:val="center"/>
          </w:tcPr>
          <w:p w:rsidR="000A1774" w:rsidRPr="001A4ECF" w:rsidRDefault="000A1774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A4ECF">
              <w:rPr>
                <w:rFonts w:ascii="Times New Roman" w:hAnsi="Times New Roman" w:cs="Times New Roman"/>
                <w:b/>
                <w:sz w:val="28"/>
                <w:szCs w:val="28"/>
              </w:rPr>
              <w:t>Общая сумма баллов</w:t>
            </w:r>
          </w:p>
        </w:tc>
        <w:tc>
          <w:tcPr>
            <w:tcW w:w="2037" w:type="dxa"/>
          </w:tcPr>
          <w:p w:rsidR="000A1774" w:rsidRPr="001A4ECF" w:rsidRDefault="000A1774" w:rsidP="001A4EC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4303" w:rsidRPr="001A4ECF" w:rsidRDefault="00CA4303" w:rsidP="001A4ECF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4303" w:rsidRPr="001A4ECF" w:rsidRDefault="00CA4303" w:rsidP="001A4ECF">
      <w:pPr>
        <w:pStyle w:val="1"/>
        <w:shd w:val="clear" w:color="auto" w:fill="auto"/>
        <w:tabs>
          <w:tab w:val="left" w:pos="1277"/>
        </w:tabs>
        <w:ind w:firstLine="0"/>
        <w:jc w:val="center"/>
        <w:rPr>
          <w:color w:val="auto"/>
        </w:rPr>
      </w:pPr>
      <w:r w:rsidRPr="001A4ECF">
        <w:rPr>
          <w:color w:val="auto"/>
        </w:rPr>
        <w:t>_____________            _________________        _____________________</w:t>
      </w:r>
    </w:p>
    <w:p w:rsidR="00CA4303" w:rsidRPr="001A4ECF" w:rsidRDefault="00CA4303" w:rsidP="001A4ECF">
      <w:pPr>
        <w:pStyle w:val="1"/>
        <w:shd w:val="clear" w:color="auto" w:fill="auto"/>
        <w:tabs>
          <w:tab w:val="left" w:pos="1277"/>
        </w:tabs>
        <w:ind w:firstLine="0"/>
        <w:jc w:val="both"/>
        <w:rPr>
          <w:color w:val="auto"/>
          <w:vertAlign w:val="superscript"/>
        </w:rPr>
      </w:pPr>
      <w:r w:rsidRPr="001A4ECF">
        <w:rPr>
          <w:color w:val="auto"/>
          <w:vertAlign w:val="superscript"/>
        </w:rPr>
        <w:t xml:space="preserve">                    Дата                                                    Подпись                                          ФИО члена Комиссии</w:t>
      </w:r>
    </w:p>
    <w:sectPr w:rsidR="00CA4303" w:rsidRPr="001A4ECF" w:rsidSect="00FF73E1">
      <w:headerReference w:type="default" r:id="rId8"/>
      <w:footerReference w:type="default" r:id="rId9"/>
      <w:headerReference w:type="first" r:id="rId10"/>
      <w:pgSz w:w="11900" w:h="16840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AD4" w:rsidRDefault="00E57AD4" w:rsidP="00667F57">
      <w:r>
        <w:separator/>
      </w:r>
    </w:p>
  </w:endnote>
  <w:endnote w:type="continuationSeparator" w:id="0">
    <w:p w:rsidR="00E57AD4" w:rsidRDefault="00E57AD4" w:rsidP="00667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31079"/>
      <w:docPartObj>
        <w:docPartGallery w:val="Page Numbers (Bottom of Page)"/>
        <w:docPartUnique/>
      </w:docPartObj>
    </w:sdtPr>
    <w:sdtContent>
      <w:p w:rsidR="004703B2" w:rsidRDefault="00A56ED5">
        <w:pPr>
          <w:pStyle w:val="ab"/>
          <w:jc w:val="center"/>
        </w:pPr>
        <w:r w:rsidRPr="00575C0B">
          <w:rPr>
            <w:rFonts w:ascii="Times New Roman" w:hAnsi="Times New Roman" w:cs="Times New Roman"/>
          </w:rPr>
          <w:fldChar w:fldCharType="begin"/>
        </w:r>
        <w:r w:rsidR="004703B2" w:rsidRPr="00575C0B">
          <w:rPr>
            <w:rFonts w:ascii="Times New Roman" w:hAnsi="Times New Roman" w:cs="Times New Roman"/>
          </w:rPr>
          <w:instrText xml:space="preserve"> PAGE   \* MERGEFORMAT </w:instrText>
        </w:r>
        <w:r w:rsidRPr="00575C0B">
          <w:rPr>
            <w:rFonts w:ascii="Times New Roman" w:hAnsi="Times New Roman" w:cs="Times New Roman"/>
          </w:rPr>
          <w:fldChar w:fldCharType="separate"/>
        </w:r>
        <w:r w:rsidR="00A33A30">
          <w:rPr>
            <w:rFonts w:ascii="Times New Roman" w:hAnsi="Times New Roman" w:cs="Times New Roman"/>
            <w:noProof/>
          </w:rPr>
          <w:t>15</w:t>
        </w:r>
        <w:r w:rsidRPr="00575C0B">
          <w:rPr>
            <w:rFonts w:ascii="Times New Roman" w:hAnsi="Times New Roman" w:cs="Times New Roman"/>
          </w:rPr>
          <w:fldChar w:fldCharType="end"/>
        </w:r>
      </w:p>
    </w:sdtContent>
  </w:sdt>
  <w:p w:rsidR="004703B2" w:rsidRDefault="004703B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AD4" w:rsidRDefault="00E57AD4"/>
  </w:footnote>
  <w:footnote w:type="continuationSeparator" w:id="0">
    <w:p w:rsidR="00E57AD4" w:rsidRDefault="00E57AD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3B2" w:rsidRDefault="00A56ED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1.45pt;margin-top:38.2pt;width:12pt;height:9.8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703B2" w:rsidRDefault="004703B2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3B2" w:rsidRDefault="004703B2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BC5"/>
    <w:multiLevelType w:val="hybridMultilevel"/>
    <w:tmpl w:val="2BDCDE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2EA070F"/>
    <w:multiLevelType w:val="multilevel"/>
    <w:tmpl w:val="D1982D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FC3A97"/>
    <w:multiLevelType w:val="multilevel"/>
    <w:tmpl w:val="F6943F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D80BB9"/>
    <w:multiLevelType w:val="hybridMultilevel"/>
    <w:tmpl w:val="D29E9240"/>
    <w:lvl w:ilvl="0" w:tplc="04190017">
      <w:start w:val="1"/>
      <w:numFmt w:val="lowerLetter"/>
      <w:lvlText w:val="%1)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>
    <w:nsid w:val="40D72702"/>
    <w:multiLevelType w:val="multilevel"/>
    <w:tmpl w:val="4BEACC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FE1B42"/>
    <w:multiLevelType w:val="multilevel"/>
    <w:tmpl w:val="F6AE0C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045D9A"/>
    <w:multiLevelType w:val="hybridMultilevel"/>
    <w:tmpl w:val="BF3874F4"/>
    <w:lvl w:ilvl="0" w:tplc="90CEBE08">
      <w:start w:val="1"/>
      <w:numFmt w:val="decimal"/>
      <w:lvlText w:val="%1)"/>
      <w:lvlJc w:val="left"/>
      <w:pPr>
        <w:ind w:left="177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76B7CB2"/>
    <w:multiLevelType w:val="multilevel"/>
    <w:tmpl w:val="173CB2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523B3E"/>
    <w:multiLevelType w:val="multilevel"/>
    <w:tmpl w:val="F44486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490630"/>
    <w:multiLevelType w:val="hybridMultilevel"/>
    <w:tmpl w:val="3962D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96B04A4"/>
    <w:multiLevelType w:val="multilevel"/>
    <w:tmpl w:val="59E663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D904DA"/>
    <w:multiLevelType w:val="hybridMultilevel"/>
    <w:tmpl w:val="9D38FF8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45C2F42"/>
    <w:multiLevelType w:val="hybridMultilevel"/>
    <w:tmpl w:val="9D38FF8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A736BAA"/>
    <w:multiLevelType w:val="multilevel"/>
    <w:tmpl w:val="6E7AE1B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13"/>
  </w:num>
  <w:num w:numId="8">
    <w:abstractNumId w:val="0"/>
  </w:num>
  <w:num w:numId="9">
    <w:abstractNumId w:val="9"/>
  </w:num>
  <w:num w:numId="10">
    <w:abstractNumId w:val="3"/>
  </w:num>
  <w:num w:numId="11">
    <w:abstractNumId w:val="11"/>
  </w:num>
  <w:num w:numId="12">
    <w:abstractNumId w:val="6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67F57"/>
    <w:rsid w:val="0005656F"/>
    <w:rsid w:val="00085811"/>
    <w:rsid w:val="000A1774"/>
    <w:rsid w:val="000C4A07"/>
    <w:rsid w:val="000D1F22"/>
    <w:rsid w:val="00101000"/>
    <w:rsid w:val="001041D3"/>
    <w:rsid w:val="001218EE"/>
    <w:rsid w:val="00122E47"/>
    <w:rsid w:val="0012604E"/>
    <w:rsid w:val="00131A6D"/>
    <w:rsid w:val="00133FBD"/>
    <w:rsid w:val="001424B7"/>
    <w:rsid w:val="00186389"/>
    <w:rsid w:val="001A4ECF"/>
    <w:rsid w:val="001B1AF4"/>
    <w:rsid w:val="001D491A"/>
    <w:rsid w:val="0021742C"/>
    <w:rsid w:val="002273AF"/>
    <w:rsid w:val="00230309"/>
    <w:rsid w:val="00237675"/>
    <w:rsid w:val="002664D8"/>
    <w:rsid w:val="002C5FDA"/>
    <w:rsid w:val="002C7B90"/>
    <w:rsid w:val="00310588"/>
    <w:rsid w:val="0032254A"/>
    <w:rsid w:val="00357F49"/>
    <w:rsid w:val="00365DD3"/>
    <w:rsid w:val="00366AB1"/>
    <w:rsid w:val="003928EC"/>
    <w:rsid w:val="003A405A"/>
    <w:rsid w:val="003A6FC5"/>
    <w:rsid w:val="003C78EE"/>
    <w:rsid w:val="00404382"/>
    <w:rsid w:val="004265BD"/>
    <w:rsid w:val="004703B2"/>
    <w:rsid w:val="004812CC"/>
    <w:rsid w:val="004913E5"/>
    <w:rsid w:val="00491B5D"/>
    <w:rsid w:val="004B57C2"/>
    <w:rsid w:val="004C77A4"/>
    <w:rsid w:val="0050606C"/>
    <w:rsid w:val="0053296A"/>
    <w:rsid w:val="00566BC0"/>
    <w:rsid w:val="00575C0B"/>
    <w:rsid w:val="005B27E8"/>
    <w:rsid w:val="005C6074"/>
    <w:rsid w:val="005D3CF4"/>
    <w:rsid w:val="005F1F92"/>
    <w:rsid w:val="00620706"/>
    <w:rsid w:val="00626A59"/>
    <w:rsid w:val="00641B82"/>
    <w:rsid w:val="006448E5"/>
    <w:rsid w:val="00667F57"/>
    <w:rsid w:val="00697B6A"/>
    <w:rsid w:val="006A55CE"/>
    <w:rsid w:val="006C6472"/>
    <w:rsid w:val="006E1965"/>
    <w:rsid w:val="006E7225"/>
    <w:rsid w:val="007504D2"/>
    <w:rsid w:val="00766256"/>
    <w:rsid w:val="0077529C"/>
    <w:rsid w:val="00785EBD"/>
    <w:rsid w:val="007875CA"/>
    <w:rsid w:val="007B000D"/>
    <w:rsid w:val="007E1A79"/>
    <w:rsid w:val="0081091B"/>
    <w:rsid w:val="00845A4B"/>
    <w:rsid w:val="008878CB"/>
    <w:rsid w:val="008C2B5D"/>
    <w:rsid w:val="00962295"/>
    <w:rsid w:val="00963493"/>
    <w:rsid w:val="009646A4"/>
    <w:rsid w:val="00977005"/>
    <w:rsid w:val="009C6566"/>
    <w:rsid w:val="009C735A"/>
    <w:rsid w:val="00A070D7"/>
    <w:rsid w:val="00A21102"/>
    <w:rsid w:val="00A33A30"/>
    <w:rsid w:val="00A56ED5"/>
    <w:rsid w:val="00A94C7E"/>
    <w:rsid w:val="00AA1A30"/>
    <w:rsid w:val="00AA7110"/>
    <w:rsid w:val="00AE0440"/>
    <w:rsid w:val="00AE2CEB"/>
    <w:rsid w:val="00B35832"/>
    <w:rsid w:val="00B44EF2"/>
    <w:rsid w:val="00B911E1"/>
    <w:rsid w:val="00B930A2"/>
    <w:rsid w:val="00BA4CF2"/>
    <w:rsid w:val="00C06E3F"/>
    <w:rsid w:val="00C400D0"/>
    <w:rsid w:val="00C53C24"/>
    <w:rsid w:val="00C57781"/>
    <w:rsid w:val="00C723E5"/>
    <w:rsid w:val="00C95091"/>
    <w:rsid w:val="00CA4303"/>
    <w:rsid w:val="00CB28E7"/>
    <w:rsid w:val="00CF49B7"/>
    <w:rsid w:val="00CF5857"/>
    <w:rsid w:val="00D123A5"/>
    <w:rsid w:val="00D304DF"/>
    <w:rsid w:val="00D357D1"/>
    <w:rsid w:val="00D627A1"/>
    <w:rsid w:val="00D71A35"/>
    <w:rsid w:val="00D82185"/>
    <w:rsid w:val="00D912B3"/>
    <w:rsid w:val="00DB54B1"/>
    <w:rsid w:val="00DF5705"/>
    <w:rsid w:val="00E12D65"/>
    <w:rsid w:val="00E277BB"/>
    <w:rsid w:val="00E33A4D"/>
    <w:rsid w:val="00E35C2F"/>
    <w:rsid w:val="00E57AD4"/>
    <w:rsid w:val="00E933D2"/>
    <w:rsid w:val="00EA082C"/>
    <w:rsid w:val="00EB4AAC"/>
    <w:rsid w:val="00EE0751"/>
    <w:rsid w:val="00EF4D77"/>
    <w:rsid w:val="00F04C97"/>
    <w:rsid w:val="00F64586"/>
    <w:rsid w:val="00F858C0"/>
    <w:rsid w:val="00F8710B"/>
    <w:rsid w:val="00FA07E9"/>
    <w:rsid w:val="00FE750F"/>
    <w:rsid w:val="00FF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7F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7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667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667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667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667F57"/>
    <w:pPr>
      <w:shd w:val="clear" w:color="auto" w:fill="FFFFFF"/>
      <w:spacing w:line="26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667F5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667F57"/>
    <w:pPr>
      <w:shd w:val="clear" w:color="auto" w:fill="FFFFFF"/>
      <w:spacing w:line="26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667F57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E35C2F"/>
    <w:pPr>
      <w:autoSpaceDE w:val="0"/>
      <w:autoSpaceDN w:val="0"/>
    </w:pPr>
    <w:rPr>
      <w:rFonts w:ascii="Arial" w:eastAsiaTheme="minorEastAsia" w:hAnsi="Arial" w:cs="Arial"/>
      <w:sz w:val="20"/>
      <w:szCs w:val="22"/>
      <w:lang w:bidi="ar-SA"/>
    </w:rPr>
  </w:style>
  <w:style w:type="paragraph" w:customStyle="1" w:styleId="ConsPlusNonformat">
    <w:name w:val="ConsPlusNonformat"/>
    <w:rsid w:val="00F8710B"/>
    <w:pPr>
      <w:autoSpaceDE w:val="0"/>
      <w:autoSpaceDN w:val="0"/>
    </w:pPr>
    <w:rPr>
      <w:rFonts w:eastAsiaTheme="minorEastAsia"/>
      <w:sz w:val="20"/>
      <w:szCs w:val="22"/>
      <w:lang w:bidi="ar-SA"/>
    </w:rPr>
  </w:style>
  <w:style w:type="paragraph" w:customStyle="1" w:styleId="ConsPlusTitle">
    <w:name w:val="ConsPlusTitle"/>
    <w:rsid w:val="00F8710B"/>
    <w:pPr>
      <w:autoSpaceDE w:val="0"/>
      <w:autoSpaceDN w:val="0"/>
    </w:pPr>
    <w:rPr>
      <w:rFonts w:ascii="Arial" w:eastAsiaTheme="minorEastAsia" w:hAnsi="Arial" w:cs="Arial"/>
      <w:b/>
      <w:sz w:val="20"/>
      <w:szCs w:val="22"/>
      <w:lang w:bidi="ar-SA"/>
    </w:rPr>
  </w:style>
  <w:style w:type="table" w:styleId="a8">
    <w:name w:val="Table Grid"/>
    <w:basedOn w:val="a1"/>
    <w:uiPriority w:val="59"/>
    <w:rsid w:val="00506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575C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75C0B"/>
    <w:rPr>
      <w:color w:val="000000"/>
    </w:rPr>
  </w:style>
  <w:style w:type="paragraph" w:styleId="ab">
    <w:name w:val="footer"/>
    <w:basedOn w:val="a"/>
    <w:link w:val="ac"/>
    <w:uiPriority w:val="99"/>
    <w:unhideWhenUsed/>
    <w:rsid w:val="00575C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5C0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90&amp;date=17.01.20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4934</Words>
  <Characters>28126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первом конкурсе на предоставление грантов Президента Российской Федерации в 2025 году</vt:lpstr>
    </vt:vector>
  </TitlesOfParts>
  <Company>RePack by SPecialiST</Company>
  <LinksUpToDate>false</LinksUpToDate>
  <CharactersWithSpaces>32995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первом конкурсе на предоставление грантов Президента Российской Федерации в 2025 году</dc:title>
  <dc:creator>Чукалин Илья Владимирович</dc:creator>
  <cp:lastModifiedBy>user40</cp:lastModifiedBy>
  <cp:revision>2</cp:revision>
  <cp:lastPrinted>2025-01-27T08:08:00Z</cp:lastPrinted>
  <dcterms:created xsi:type="dcterms:W3CDTF">2025-01-31T01:58:00Z</dcterms:created>
  <dcterms:modified xsi:type="dcterms:W3CDTF">2025-01-31T01:58:00Z</dcterms:modified>
</cp:coreProperties>
</file>