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B5" w:rsidRDefault="006D57B5" w:rsidP="00AF64EC">
      <w:pPr>
        <w:jc w:val="center"/>
        <w:rPr>
          <w:b/>
          <w:sz w:val="52"/>
        </w:rPr>
      </w:pPr>
    </w:p>
    <w:p w:rsidR="00AF64EC" w:rsidRDefault="00AF64EC" w:rsidP="00AF64EC">
      <w:pPr>
        <w:jc w:val="center"/>
        <w:rPr>
          <w:b/>
          <w:sz w:val="5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EC" w:rsidRPr="0070661E" w:rsidRDefault="00AF64EC" w:rsidP="00AF64EC">
      <w:pPr>
        <w:pStyle w:val="a4"/>
        <w:pBdr>
          <w:bottom w:val="single" w:sz="12" w:space="1" w:color="auto"/>
        </w:pBdr>
        <w:rPr>
          <w:b/>
          <w:sz w:val="40"/>
        </w:rPr>
      </w:pPr>
      <w:r w:rsidRPr="0070661E">
        <w:rPr>
          <w:b/>
          <w:sz w:val="40"/>
        </w:rPr>
        <w:t>Администрация муниципального образования «Еравнинский район»</w:t>
      </w:r>
    </w:p>
    <w:p w:rsidR="00AF64EC" w:rsidRPr="00AF64EC" w:rsidRDefault="00AF64EC" w:rsidP="00AF64EC">
      <w:pPr>
        <w:pStyle w:val="2"/>
        <w:jc w:val="center"/>
        <w:rPr>
          <w:rFonts w:ascii="Times New Roman" w:hAnsi="Times New Roman"/>
          <w:b w:val="0"/>
          <w:sz w:val="48"/>
          <w:szCs w:val="48"/>
        </w:rPr>
      </w:pPr>
      <w:r w:rsidRPr="00AF64EC">
        <w:rPr>
          <w:rFonts w:ascii="Times New Roman" w:hAnsi="Times New Roman"/>
          <w:b w:val="0"/>
          <w:sz w:val="48"/>
          <w:szCs w:val="48"/>
        </w:rPr>
        <w:t>ПОСТАНОВЛЕНИЕ</w:t>
      </w:r>
    </w:p>
    <w:p w:rsidR="00AF64EC" w:rsidRPr="0070661E" w:rsidRDefault="00AF64EC" w:rsidP="00AF64EC">
      <w:pPr>
        <w:rPr>
          <w:b/>
          <w:sz w:val="26"/>
        </w:rPr>
      </w:pPr>
    </w:p>
    <w:p w:rsidR="00AF64EC" w:rsidRPr="0070661E" w:rsidRDefault="00AF64EC" w:rsidP="00AF64EC">
      <w:pPr>
        <w:rPr>
          <w:sz w:val="28"/>
          <w:szCs w:val="28"/>
        </w:rPr>
      </w:pPr>
      <w:r w:rsidRPr="0070661E">
        <w:rPr>
          <w:sz w:val="28"/>
          <w:szCs w:val="28"/>
        </w:rPr>
        <w:t>от «</w:t>
      </w:r>
      <w:r w:rsidR="00303BA2">
        <w:rPr>
          <w:sz w:val="28"/>
          <w:szCs w:val="28"/>
        </w:rPr>
        <w:t>30</w:t>
      </w:r>
      <w:r w:rsidRPr="0070661E">
        <w:rPr>
          <w:sz w:val="28"/>
          <w:szCs w:val="28"/>
        </w:rPr>
        <w:t xml:space="preserve">» </w:t>
      </w:r>
      <w:r w:rsidR="00303BA2">
        <w:rPr>
          <w:sz w:val="28"/>
          <w:szCs w:val="28"/>
        </w:rPr>
        <w:t>августа 2021</w:t>
      </w:r>
      <w:r w:rsidRPr="0070661E">
        <w:rPr>
          <w:sz w:val="28"/>
          <w:szCs w:val="28"/>
        </w:rPr>
        <w:t xml:space="preserve"> г.</w:t>
      </w:r>
    </w:p>
    <w:p w:rsidR="00AF64EC" w:rsidRPr="0070661E" w:rsidRDefault="00AF64EC" w:rsidP="00AF64EC">
      <w:pPr>
        <w:rPr>
          <w:sz w:val="28"/>
          <w:szCs w:val="28"/>
        </w:rPr>
      </w:pPr>
      <w:r w:rsidRPr="0070661E">
        <w:rPr>
          <w:sz w:val="28"/>
          <w:szCs w:val="28"/>
        </w:rPr>
        <w:t>№</w:t>
      </w:r>
      <w:r w:rsidR="00D56811">
        <w:rPr>
          <w:sz w:val="28"/>
          <w:szCs w:val="28"/>
        </w:rPr>
        <w:t xml:space="preserve">393                                                                               </w:t>
      </w:r>
      <w:r w:rsidRPr="0070661E">
        <w:rPr>
          <w:sz w:val="28"/>
          <w:szCs w:val="28"/>
        </w:rPr>
        <w:t>с. Сосново-Озёрское</w:t>
      </w:r>
    </w:p>
    <w:p w:rsidR="00AF64EC" w:rsidRPr="00931893" w:rsidRDefault="00AF64EC" w:rsidP="00AF64EC">
      <w:pPr>
        <w:jc w:val="center"/>
        <w:rPr>
          <w:sz w:val="28"/>
          <w:szCs w:val="28"/>
        </w:rPr>
      </w:pPr>
    </w:p>
    <w:p w:rsidR="00AF64EC" w:rsidRPr="0070661E" w:rsidRDefault="00AF64EC" w:rsidP="00AF64EC">
      <w:pPr>
        <w:jc w:val="center"/>
        <w:rPr>
          <w:sz w:val="28"/>
          <w:szCs w:val="28"/>
        </w:rPr>
      </w:pPr>
    </w:p>
    <w:p w:rsidR="00AF64EC" w:rsidRDefault="00AF64EC" w:rsidP="00AF64EC">
      <w:pPr>
        <w:jc w:val="center"/>
        <w:rPr>
          <w:b/>
          <w:sz w:val="28"/>
          <w:szCs w:val="28"/>
        </w:rPr>
      </w:pPr>
      <w:r w:rsidRPr="007A65D3">
        <w:rPr>
          <w:b/>
          <w:sz w:val="28"/>
          <w:szCs w:val="28"/>
        </w:rPr>
        <w:t xml:space="preserve">О </w:t>
      </w:r>
      <w:r w:rsidR="000E38D1">
        <w:rPr>
          <w:b/>
          <w:sz w:val="28"/>
          <w:szCs w:val="28"/>
        </w:rPr>
        <w:t xml:space="preserve">внесении изменений в Постановление №667 от 22.12.2015 «О </w:t>
      </w:r>
      <w:r w:rsidRPr="007A65D3">
        <w:rPr>
          <w:b/>
          <w:sz w:val="28"/>
          <w:szCs w:val="28"/>
        </w:rPr>
        <w:t>порядке проведения оценки регулирующего воздействия проектов муниципальных правовых актов и экспертизы</w:t>
      </w:r>
    </w:p>
    <w:p w:rsidR="00AF64EC" w:rsidRPr="007A65D3" w:rsidRDefault="00AF64EC" w:rsidP="00AF64EC">
      <w:pPr>
        <w:jc w:val="center"/>
        <w:rPr>
          <w:b/>
          <w:sz w:val="28"/>
          <w:szCs w:val="28"/>
        </w:rPr>
      </w:pPr>
      <w:r w:rsidRPr="007A65D3">
        <w:rPr>
          <w:b/>
          <w:sz w:val="28"/>
          <w:szCs w:val="28"/>
        </w:rPr>
        <w:t xml:space="preserve"> муниципальных правовых актов»</w:t>
      </w:r>
    </w:p>
    <w:p w:rsidR="00AF64EC" w:rsidRPr="0070661E" w:rsidRDefault="00AF64EC" w:rsidP="00AF64EC">
      <w:pPr>
        <w:jc w:val="both"/>
        <w:rPr>
          <w:sz w:val="28"/>
          <w:szCs w:val="28"/>
        </w:rPr>
      </w:pPr>
    </w:p>
    <w:p w:rsidR="00AF64EC" w:rsidRPr="007A65D3" w:rsidRDefault="00AF64EC" w:rsidP="00AF64EC">
      <w:pPr>
        <w:ind w:firstLine="720"/>
        <w:jc w:val="both"/>
        <w:rPr>
          <w:sz w:val="28"/>
          <w:szCs w:val="28"/>
        </w:rPr>
      </w:pPr>
      <w:r w:rsidRPr="007A65D3">
        <w:rPr>
          <w:sz w:val="28"/>
          <w:szCs w:val="28"/>
        </w:rPr>
        <w:t xml:space="preserve">В соответствии с </w:t>
      </w:r>
      <w:hyperlink r:id="rId6" w:history="1">
        <w:r w:rsidRPr="007A65D3">
          <w:rPr>
            <w:rStyle w:val="a5"/>
            <w:sz w:val="28"/>
            <w:szCs w:val="28"/>
          </w:rPr>
          <w:t>частью 6 статьи 7</w:t>
        </w:r>
      </w:hyperlink>
      <w:r w:rsidRPr="007A65D3">
        <w:rPr>
          <w:sz w:val="28"/>
          <w:szCs w:val="28"/>
        </w:rPr>
        <w:t xml:space="preserve"> и </w:t>
      </w:r>
      <w:hyperlink r:id="rId7" w:history="1">
        <w:r w:rsidRPr="007A65D3">
          <w:rPr>
            <w:rStyle w:val="a5"/>
            <w:sz w:val="28"/>
            <w:szCs w:val="28"/>
          </w:rPr>
          <w:t>частью 3 статьи 46</w:t>
        </w:r>
      </w:hyperlink>
      <w:r w:rsidRPr="007A65D3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</w:t>
      </w:r>
      <w:r w:rsidR="000E38D1">
        <w:rPr>
          <w:sz w:val="28"/>
          <w:szCs w:val="28"/>
        </w:rPr>
        <w:t>, Федеральным законом №170 от 11.06.2021 г.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7A65D3">
        <w:rPr>
          <w:sz w:val="28"/>
          <w:szCs w:val="28"/>
        </w:rPr>
        <w:t xml:space="preserve"> и </w:t>
      </w:r>
      <w:hyperlink r:id="rId8" w:history="1">
        <w:r w:rsidRPr="007A65D3">
          <w:rPr>
            <w:rStyle w:val="a5"/>
            <w:sz w:val="28"/>
            <w:szCs w:val="28"/>
          </w:rPr>
          <w:t>статьей 4</w:t>
        </w:r>
      </w:hyperlink>
      <w:r w:rsidRPr="007A65D3">
        <w:rPr>
          <w:sz w:val="28"/>
          <w:szCs w:val="28"/>
        </w:rPr>
        <w:t xml:space="preserve"> Закона Республики Бурятия от 13.12.2013 N 216-V "Об оценке регулирующего воздействия проектов нормативных правовых актов и экспертизе нормативных правовых актов в Республике Бурятия"</w:t>
      </w:r>
      <w:r w:rsidR="000E38D1">
        <w:rPr>
          <w:sz w:val="28"/>
          <w:szCs w:val="28"/>
        </w:rPr>
        <w:t>,</w:t>
      </w:r>
      <w:r w:rsidRPr="007A65D3">
        <w:rPr>
          <w:sz w:val="28"/>
          <w:szCs w:val="28"/>
        </w:rPr>
        <w:t xml:space="preserve"> Администрация муниципального образования «Еравнинский район» постановляет:</w:t>
      </w:r>
    </w:p>
    <w:p w:rsidR="000E38D1" w:rsidRPr="000E38D1" w:rsidRDefault="000E38D1" w:rsidP="000E38D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bookmarkStart w:id="1" w:name="sub_4"/>
      <w:r w:rsidRPr="000E38D1">
        <w:rPr>
          <w:sz w:val="28"/>
          <w:szCs w:val="28"/>
        </w:rPr>
        <w:t>Внести в Порядок проведения оценки регулирующего воздействия проектов муниципальных правовых актов и экспертизы муниципальных правовых актов» следующие изменения:</w:t>
      </w:r>
    </w:p>
    <w:p w:rsidR="000E38D1" w:rsidRPr="00725A96" w:rsidRDefault="000E38D1" w:rsidP="000E38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 Часть 1 положения изложить в следующей редакции: </w:t>
      </w:r>
      <w:r w:rsidRPr="00725A96">
        <w:rPr>
          <w:sz w:val="28"/>
          <w:szCs w:val="28"/>
        </w:rPr>
        <w:t xml:space="preserve">1. Порядок проведения оценки регулирующего воздействия проектов муниципальных нормативных правовых актов (далее – Порядок) определяет процедуру проведения оценки регулирующего воздействия проектов муниципальных нормативных правовых актов (далее – проекты НПА), затрагивающих вопросы </w:t>
      </w:r>
      <w:r>
        <w:rPr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обязанности для субъектов инвестиционной деятельности</w:t>
      </w:r>
      <w:r w:rsidRPr="00725A96">
        <w:rPr>
          <w:sz w:val="28"/>
          <w:szCs w:val="28"/>
        </w:rPr>
        <w:t xml:space="preserve">, </w:t>
      </w:r>
      <w:r w:rsidRPr="00725A96">
        <w:rPr>
          <w:bCs/>
          <w:sz w:val="28"/>
          <w:szCs w:val="28"/>
        </w:rPr>
        <w:t xml:space="preserve">в целях выявления </w:t>
      </w:r>
      <w:r w:rsidRPr="00725A96">
        <w:rPr>
          <w:sz w:val="28"/>
          <w:szCs w:val="28"/>
        </w:rPr>
        <w:t>в проектах НПА</w:t>
      </w:r>
      <w:r w:rsidRPr="00725A96">
        <w:rPr>
          <w:bCs/>
          <w:sz w:val="28"/>
          <w:szCs w:val="28"/>
        </w:rPr>
        <w:t xml:space="preserve"> положений, которые:</w:t>
      </w:r>
    </w:p>
    <w:p w:rsidR="000E38D1" w:rsidRPr="00725A96" w:rsidRDefault="000E38D1" w:rsidP="000E38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lastRenderedPageBreak/>
        <w:t xml:space="preserve">1) вводят избыточные обязанности, запреты и ограничения для субъектов </w:t>
      </w:r>
      <w:r>
        <w:rPr>
          <w:sz w:val="28"/>
          <w:szCs w:val="28"/>
        </w:rPr>
        <w:t>для субъектов предпринимательской и иной экономической деятельности, обязанности для субъектов инвестиционной деятельности</w:t>
      </w:r>
      <w:r w:rsidRPr="00725A96">
        <w:rPr>
          <w:bCs/>
          <w:sz w:val="28"/>
          <w:szCs w:val="28"/>
        </w:rPr>
        <w:t>;</w:t>
      </w:r>
    </w:p>
    <w:p w:rsidR="000E38D1" w:rsidRPr="00725A96" w:rsidRDefault="000E38D1" w:rsidP="000E38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>2) способствуют возникновению необоснованных расходов субъектов предпринимательской</w:t>
      </w:r>
      <w:r>
        <w:rPr>
          <w:bCs/>
          <w:sz w:val="28"/>
          <w:szCs w:val="28"/>
        </w:rPr>
        <w:t xml:space="preserve"> и иной экономической деятельности</w:t>
      </w:r>
      <w:r w:rsidRPr="00725A9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обязанности для субъектов </w:t>
      </w:r>
      <w:r w:rsidRPr="00725A96">
        <w:rPr>
          <w:bCs/>
          <w:sz w:val="28"/>
          <w:szCs w:val="28"/>
        </w:rPr>
        <w:t>инвестиционной деятельности;</w:t>
      </w:r>
    </w:p>
    <w:p w:rsidR="000E38D1" w:rsidRPr="00725A96" w:rsidRDefault="000E38D1" w:rsidP="000E38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>3) способствуют возникн</w:t>
      </w:r>
      <w:r>
        <w:rPr>
          <w:bCs/>
          <w:sz w:val="28"/>
          <w:szCs w:val="28"/>
        </w:rPr>
        <w:t xml:space="preserve">овению необоснованных расходов </w:t>
      </w:r>
      <w:r w:rsidRPr="00725A96">
        <w:rPr>
          <w:bCs/>
          <w:sz w:val="28"/>
          <w:szCs w:val="28"/>
        </w:rPr>
        <w:t xml:space="preserve">бюджета муниципального образования </w:t>
      </w:r>
      <w:r>
        <w:rPr>
          <w:bCs/>
          <w:sz w:val="28"/>
          <w:szCs w:val="28"/>
        </w:rPr>
        <w:t>«Еравнинский район»</w:t>
      </w:r>
      <w:r w:rsidRPr="00725A96">
        <w:rPr>
          <w:bCs/>
          <w:sz w:val="28"/>
          <w:szCs w:val="28"/>
        </w:rPr>
        <w:t>;</w:t>
      </w:r>
    </w:p>
    <w:p w:rsidR="000E38D1" w:rsidRPr="00725A96" w:rsidRDefault="000E38D1" w:rsidP="000E38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5A96">
        <w:rPr>
          <w:bCs/>
          <w:sz w:val="28"/>
          <w:szCs w:val="28"/>
        </w:rPr>
        <w:t xml:space="preserve">4) необоснованно </w:t>
      </w:r>
      <w:r w:rsidRPr="00725A96">
        <w:rPr>
          <w:sz w:val="28"/>
          <w:szCs w:val="28"/>
        </w:rPr>
        <w:t xml:space="preserve">затрудняют осуществление предпринимательской и инвестиционной деятельности и </w:t>
      </w:r>
      <w:r w:rsidRPr="00725A96">
        <w:rPr>
          <w:bCs/>
          <w:sz w:val="28"/>
          <w:szCs w:val="28"/>
        </w:rPr>
        <w:t>способствуют ограничению конкуренции;</w:t>
      </w:r>
    </w:p>
    <w:p w:rsidR="000E38D1" w:rsidRDefault="000E38D1" w:rsidP="000E3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96">
        <w:rPr>
          <w:bCs/>
          <w:sz w:val="28"/>
          <w:szCs w:val="28"/>
        </w:rPr>
        <w:t>5) приводят к невозможности исполнения субъектами предпринимательской</w:t>
      </w:r>
      <w:r>
        <w:rPr>
          <w:bCs/>
          <w:sz w:val="28"/>
          <w:szCs w:val="28"/>
        </w:rPr>
        <w:t xml:space="preserve"> и иной экономической деятельности</w:t>
      </w:r>
      <w:r w:rsidRPr="00725A96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субъектов</w:t>
      </w:r>
      <w:r w:rsidRPr="00725A96">
        <w:rPr>
          <w:bCs/>
          <w:sz w:val="28"/>
          <w:szCs w:val="28"/>
        </w:rPr>
        <w:t>инвестиционной деятельности возложенных на них обязанностей вследствие противоречий или пробелов в правовом регулировании</w:t>
      </w:r>
      <w:r w:rsidRPr="00725A96">
        <w:rPr>
          <w:sz w:val="28"/>
          <w:szCs w:val="28"/>
        </w:rPr>
        <w:t>.</w:t>
      </w:r>
    </w:p>
    <w:p w:rsidR="000E38D1" w:rsidRDefault="000E38D1" w:rsidP="000E38D1">
      <w:pPr>
        <w:pStyle w:val="a7"/>
        <w:jc w:val="both"/>
      </w:pPr>
      <w:r>
        <w:rPr>
          <w:sz w:val="28"/>
          <w:szCs w:val="28"/>
        </w:rPr>
        <w:t xml:space="preserve">1.2 </w:t>
      </w:r>
      <w:r w:rsidRPr="000E38D1">
        <w:rPr>
          <w:sz w:val="28"/>
          <w:szCs w:val="28"/>
          <w:shd w:val="clear" w:color="auto" w:fill="FFFFFF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AF64EC" w:rsidRPr="007A65D3" w:rsidRDefault="000E38D1" w:rsidP="00AF64EC">
      <w:pPr>
        <w:ind w:firstLine="720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>2</w:t>
      </w:r>
      <w:r w:rsidR="00AF64EC" w:rsidRPr="007A65D3">
        <w:rPr>
          <w:sz w:val="28"/>
          <w:szCs w:val="28"/>
        </w:rPr>
        <w:t xml:space="preserve">. Определить официальным сайтом проведения процедуры оценки регулирующего воздействия муниципальных нормативных правовых актов и результатов их общественного обсуждения в информационно-телекоммуникационной сети </w:t>
      </w:r>
      <w:hyperlink r:id="rId9" w:tgtFrame="_blank" w:history="1">
        <w:r w:rsidR="00D320D2"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https://egov-buryatia.ru/eravna/</w:t>
        </w:r>
      </w:hyperlink>
      <w:r w:rsidR="00D320D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F64EC" w:rsidRPr="007A65D3">
        <w:rPr>
          <w:sz w:val="28"/>
          <w:szCs w:val="28"/>
        </w:rPr>
        <w:t>.</w:t>
      </w:r>
    </w:p>
    <w:p w:rsidR="00AF64EC" w:rsidRPr="007A65D3" w:rsidRDefault="00AF64EC" w:rsidP="00AF64EC">
      <w:pPr>
        <w:ind w:firstLine="720"/>
        <w:jc w:val="both"/>
        <w:rPr>
          <w:sz w:val="28"/>
          <w:szCs w:val="28"/>
        </w:rPr>
      </w:pPr>
      <w:bookmarkStart w:id="3" w:name="sub_6"/>
      <w:bookmarkEnd w:id="2"/>
      <w:r w:rsidRPr="007A65D3">
        <w:rPr>
          <w:sz w:val="28"/>
          <w:szCs w:val="28"/>
        </w:rPr>
        <w:t xml:space="preserve">6. Настоящее постановление вступает в силу с </w:t>
      </w:r>
      <w:r w:rsidR="000E38D1">
        <w:rPr>
          <w:sz w:val="28"/>
          <w:szCs w:val="28"/>
        </w:rPr>
        <w:t xml:space="preserve"> момента его подписания</w:t>
      </w:r>
      <w:r w:rsidRPr="007A65D3">
        <w:rPr>
          <w:sz w:val="28"/>
          <w:szCs w:val="28"/>
        </w:rPr>
        <w:t>.</w:t>
      </w:r>
    </w:p>
    <w:bookmarkEnd w:id="3"/>
    <w:p w:rsidR="00AF64EC" w:rsidRPr="0070661E" w:rsidRDefault="00AF64EC" w:rsidP="00AF64EC">
      <w:pPr>
        <w:jc w:val="both"/>
        <w:rPr>
          <w:sz w:val="28"/>
          <w:szCs w:val="28"/>
        </w:rPr>
      </w:pPr>
    </w:p>
    <w:p w:rsidR="00AF64EC" w:rsidRPr="0070661E" w:rsidRDefault="00AF64EC" w:rsidP="00AF64EC">
      <w:pPr>
        <w:rPr>
          <w:b/>
          <w:sz w:val="28"/>
          <w:szCs w:val="28"/>
        </w:rPr>
      </w:pPr>
    </w:p>
    <w:p w:rsidR="00AF64EC" w:rsidRPr="0070661E" w:rsidRDefault="00AF64EC" w:rsidP="00AF64EC">
      <w:pPr>
        <w:rPr>
          <w:b/>
          <w:sz w:val="28"/>
          <w:szCs w:val="28"/>
        </w:rPr>
      </w:pPr>
      <w:r w:rsidRPr="0070661E">
        <w:rPr>
          <w:b/>
          <w:sz w:val="28"/>
          <w:szCs w:val="28"/>
        </w:rPr>
        <w:t>Глава муниципального образования</w:t>
      </w:r>
    </w:p>
    <w:p w:rsidR="00AF64EC" w:rsidRPr="0070661E" w:rsidRDefault="00AF64EC" w:rsidP="00AF64EC">
      <w:pPr>
        <w:rPr>
          <w:b/>
          <w:sz w:val="28"/>
          <w:szCs w:val="28"/>
        </w:rPr>
      </w:pPr>
      <w:r w:rsidRPr="0070661E">
        <w:rPr>
          <w:b/>
          <w:sz w:val="28"/>
          <w:szCs w:val="28"/>
        </w:rPr>
        <w:t xml:space="preserve"> «Еравнинский район»   Ц.Г.Шагдаров</w:t>
      </w:r>
    </w:p>
    <w:p w:rsidR="00AF64EC" w:rsidRPr="0070661E" w:rsidRDefault="00AF64EC" w:rsidP="00AF64EC">
      <w:pPr>
        <w:jc w:val="center"/>
        <w:rPr>
          <w:sz w:val="28"/>
          <w:szCs w:val="28"/>
        </w:rPr>
      </w:pPr>
    </w:p>
    <w:p w:rsidR="00AF64EC" w:rsidRPr="0070661E" w:rsidRDefault="00AF64EC" w:rsidP="00AF64EC">
      <w:pPr>
        <w:rPr>
          <w:sz w:val="28"/>
          <w:szCs w:val="28"/>
        </w:rPr>
      </w:pPr>
    </w:p>
    <w:p w:rsidR="00AF64EC" w:rsidRPr="0070661E" w:rsidRDefault="00AF64EC" w:rsidP="00AF64EC">
      <w:pPr>
        <w:jc w:val="both"/>
      </w:pPr>
      <w:r w:rsidRPr="0070661E">
        <w:t>Проект подготовлен</w:t>
      </w:r>
    </w:p>
    <w:p w:rsidR="00AF64EC" w:rsidRPr="0070661E" w:rsidRDefault="00AF64EC" w:rsidP="00AF64EC">
      <w:pPr>
        <w:jc w:val="both"/>
      </w:pPr>
      <w:r w:rsidRPr="0070661E">
        <w:t xml:space="preserve">Финансово-экономическим комитетом </w:t>
      </w:r>
    </w:p>
    <w:p w:rsidR="00AF64EC" w:rsidRDefault="00AF64EC" w:rsidP="007B7E09">
      <w:pPr>
        <w:jc w:val="both"/>
        <w:rPr>
          <w:b/>
          <w:sz w:val="28"/>
          <w:szCs w:val="28"/>
        </w:rPr>
      </w:pPr>
      <w:r w:rsidRPr="0070661E">
        <w:t>тел. 21709</w:t>
      </w:r>
    </w:p>
    <w:p w:rsidR="00AF64EC" w:rsidRPr="00931893" w:rsidRDefault="00AF64EC" w:rsidP="00AF64E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4EC" w:rsidRDefault="00AF64EC" w:rsidP="00281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F64EC" w:rsidSect="005D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37C4"/>
    <w:multiLevelType w:val="multilevel"/>
    <w:tmpl w:val="8632CC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721"/>
    <w:rsid w:val="000E38D1"/>
    <w:rsid w:val="00281721"/>
    <w:rsid w:val="00303BA2"/>
    <w:rsid w:val="005D14D7"/>
    <w:rsid w:val="006D57B5"/>
    <w:rsid w:val="007B7E09"/>
    <w:rsid w:val="0086168F"/>
    <w:rsid w:val="00AF64EC"/>
    <w:rsid w:val="00D320D2"/>
    <w:rsid w:val="00D5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64EC"/>
    <w:pPr>
      <w:keepNext/>
      <w:outlineLvl w:val="1"/>
    </w:pPr>
    <w:rPr>
      <w:rFonts w:ascii="Arial" w:hAnsi="Arial"/>
      <w:b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4EC"/>
    <w:rPr>
      <w:rFonts w:ascii="Arial" w:eastAsia="Times New Roman" w:hAnsi="Arial" w:cs="Times New Roman"/>
      <w:b/>
      <w:iCs/>
      <w:sz w:val="18"/>
      <w:szCs w:val="24"/>
      <w:lang w:eastAsia="ru-RU"/>
    </w:rPr>
  </w:style>
  <w:style w:type="character" w:styleId="a3">
    <w:name w:val="Hyperlink"/>
    <w:basedOn w:val="a0"/>
    <w:rsid w:val="00AF64EC"/>
    <w:rPr>
      <w:rFonts w:cs="Times New Roman"/>
      <w:color w:val="0000FF"/>
      <w:u w:val="single"/>
    </w:rPr>
  </w:style>
  <w:style w:type="paragraph" w:styleId="a4">
    <w:name w:val="caption"/>
    <w:basedOn w:val="a"/>
    <w:next w:val="a"/>
    <w:qFormat/>
    <w:rsid w:val="00AF64EC"/>
    <w:pPr>
      <w:jc w:val="center"/>
    </w:pPr>
    <w:rPr>
      <w:sz w:val="56"/>
    </w:rPr>
  </w:style>
  <w:style w:type="character" w:customStyle="1" w:styleId="a5">
    <w:name w:val="Гипертекстовая ссылка"/>
    <w:basedOn w:val="a0"/>
    <w:rsid w:val="00AF64EC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0E38D1"/>
    <w:pPr>
      <w:ind w:left="720"/>
      <w:contextualSpacing/>
    </w:pPr>
  </w:style>
  <w:style w:type="paragraph" w:styleId="a7">
    <w:name w:val="No Spacing"/>
    <w:uiPriority w:val="1"/>
    <w:qFormat/>
    <w:rsid w:val="000E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68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489519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7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erav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Раднаев Галдан</dc:creator>
  <cp:keywords/>
  <dc:description/>
  <cp:lastModifiedBy>БазароваЕ</cp:lastModifiedBy>
  <cp:revision>6</cp:revision>
  <cp:lastPrinted>2021-09-03T02:13:00Z</cp:lastPrinted>
  <dcterms:created xsi:type="dcterms:W3CDTF">2021-08-29T04:29:00Z</dcterms:created>
  <dcterms:modified xsi:type="dcterms:W3CDTF">2022-04-01T04:08:00Z</dcterms:modified>
</cp:coreProperties>
</file>