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9"/>
        <w:gridCol w:w="1559"/>
        <w:gridCol w:w="3793"/>
      </w:tblGrid>
      <w:tr w:rsidR="00472ABB" w:rsidTr="006116B9">
        <w:trPr>
          <w:trHeight w:val="1258"/>
        </w:trPr>
        <w:tc>
          <w:tcPr>
            <w:tcW w:w="4219" w:type="dxa"/>
          </w:tcPr>
          <w:p w:rsidR="00472ABB" w:rsidRPr="00C75403" w:rsidRDefault="008A4DF9" w:rsidP="006116B9">
            <w:pPr>
              <w:pStyle w:val="a9"/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 xml:space="preserve"> </w:t>
            </w:r>
            <w:r w:rsidR="00472ABB" w:rsidRPr="00C75403">
              <w:rPr>
                <w:b/>
                <w:bCs/>
                <w:iCs/>
                <w:sz w:val="28"/>
              </w:rPr>
              <w:t>АДМИНИСТРАЦИЯ</w:t>
            </w:r>
          </w:p>
          <w:p w:rsidR="00472ABB" w:rsidRDefault="00472ABB" w:rsidP="006116B9">
            <w:pPr>
              <w:pStyle w:val="a9"/>
              <w:rPr>
                <w:b/>
                <w:bCs/>
                <w:iCs/>
                <w:sz w:val="28"/>
              </w:rPr>
            </w:pPr>
            <w:r w:rsidRPr="00C75403">
              <w:rPr>
                <w:b/>
                <w:bCs/>
                <w:iCs/>
                <w:sz w:val="28"/>
              </w:rPr>
              <w:t>МО «ЕРАВНИНСКИЙ</w:t>
            </w:r>
          </w:p>
          <w:p w:rsidR="00472ABB" w:rsidRPr="00D70391" w:rsidRDefault="00472ABB" w:rsidP="006116B9">
            <w:pPr>
              <w:pStyle w:val="a9"/>
              <w:rPr>
                <w:b/>
                <w:bCs/>
                <w:i/>
                <w:iCs/>
              </w:rPr>
            </w:pPr>
            <w:r w:rsidRPr="00C75403">
              <w:rPr>
                <w:b/>
                <w:bCs/>
                <w:iCs/>
                <w:sz w:val="28"/>
              </w:rPr>
              <w:t>РАЙОН»</w:t>
            </w:r>
          </w:p>
        </w:tc>
        <w:tc>
          <w:tcPr>
            <w:tcW w:w="1559" w:type="dxa"/>
          </w:tcPr>
          <w:p w:rsidR="00472ABB" w:rsidRDefault="00472ABB" w:rsidP="006116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36"/>
                <w:szCs w:val="36"/>
                <w:lang w:bidi="ar-SA"/>
              </w:rPr>
              <w:drawing>
                <wp:inline distT="0" distB="0" distL="0" distR="0">
                  <wp:extent cx="612140" cy="685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472ABB" w:rsidRDefault="00472ABB" w:rsidP="006116B9">
            <w:pPr>
              <w:pStyle w:val="a9"/>
              <w:rPr>
                <w:b/>
                <w:bCs/>
                <w:iCs/>
                <w:sz w:val="28"/>
              </w:rPr>
            </w:pPr>
            <w:r w:rsidRPr="00C75403">
              <w:rPr>
                <w:b/>
                <w:bCs/>
                <w:iCs/>
                <w:sz w:val="28"/>
              </w:rPr>
              <w:t>ФИНАНСОВО-ЭКОНОМИЧЕСКИЙ</w:t>
            </w:r>
          </w:p>
          <w:p w:rsidR="00472ABB" w:rsidRPr="00C75403" w:rsidRDefault="00472ABB" w:rsidP="006116B9">
            <w:pPr>
              <w:pStyle w:val="a9"/>
              <w:rPr>
                <w:b/>
                <w:bCs/>
                <w:sz w:val="28"/>
              </w:rPr>
            </w:pPr>
            <w:r w:rsidRPr="00C75403">
              <w:rPr>
                <w:b/>
                <w:bCs/>
                <w:iCs/>
                <w:sz w:val="28"/>
              </w:rPr>
              <w:t>КОМИТЕТ</w:t>
            </w:r>
          </w:p>
        </w:tc>
      </w:tr>
    </w:tbl>
    <w:p w:rsidR="00472ABB" w:rsidRDefault="00B41872" w:rsidP="00472ABB">
      <w:pPr>
        <w:pStyle w:val="a9"/>
        <w:rPr>
          <w:b/>
          <w:bCs/>
          <w:sz w:val="16"/>
        </w:rPr>
      </w:pPr>
      <w:r w:rsidRPr="00B41872">
        <w:rPr>
          <w:noProof/>
        </w:rPr>
        <w:pict>
          <v:line id="Прямая соединительная линия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95pt" to="47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" strokeweight="4.5pt">
            <v:stroke linestyle="thinThick"/>
          </v:line>
        </w:pict>
      </w:r>
    </w:p>
    <w:tbl>
      <w:tblPr>
        <w:tblW w:w="0" w:type="auto"/>
        <w:tblLook w:val="0000"/>
      </w:tblPr>
      <w:tblGrid>
        <w:gridCol w:w="9571"/>
      </w:tblGrid>
      <w:tr w:rsidR="00472ABB" w:rsidTr="006116B9">
        <w:tc>
          <w:tcPr>
            <w:tcW w:w="9571" w:type="dxa"/>
          </w:tcPr>
          <w:p w:rsidR="00472ABB" w:rsidRPr="00005C8D" w:rsidRDefault="00472ABB" w:rsidP="006116B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05C8D">
              <w:rPr>
                <w:rFonts w:ascii="Times New Roman" w:hAnsi="Times New Roman" w:cs="Times New Roman"/>
                <w:sz w:val="18"/>
              </w:rPr>
              <w:t xml:space="preserve">671430, Республика </w:t>
            </w:r>
            <w:proofErr w:type="spellStart"/>
            <w:r w:rsidRPr="00005C8D">
              <w:rPr>
                <w:rFonts w:ascii="Times New Roman" w:hAnsi="Times New Roman" w:cs="Times New Roman"/>
                <w:sz w:val="18"/>
              </w:rPr>
              <w:t>Бурятия</w:t>
            </w:r>
            <w:proofErr w:type="gramStart"/>
            <w:r w:rsidRPr="00005C8D">
              <w:rPr>
                <w:rFonts w:ascii="Times New Roman" w:hAnsi="Times New Roman" w:cs="Times New Roman"/>
                <w:sz w:val="18"/>
              </w:rPr>
              <w:t>,Е</w:t>
            </w:r>
            <w:proofErr w:type="gramEnd"/>
            <w:r w:rsidRPr="00005C8D">
              <w:rPr>
                <w:rFonts w:ascii="Times New Roman" w:hAnsi="Times New Roman" w:cs="Times New Roman"/>
                <w:sz w:val="18"/>
              </w:rPr>
              <w:t>равнинский</w:t>
            </w:r>
            <w:proofErr w:type="spellEnd"/>
            <w:r w:rsidRPr="00005C8D">
              <w:rPr>
                <w:rFonts w:ascii="Times New Roman" w:hAnsi="Times New Roman" w:cs="Times New Roman"/>
                <w:sz w:val="18"/>
              </w:rPr>
              <w:t xml:space="preserve"> район, с. Сосново-Озерское, ул. Первомайская, 113.</w:t>
            </w:r>
          </w:p>
          <w:p w:rsidR="00472ABB" w:rsidRDefault="00472ABB" w:rsidP="00611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C8D">
              <w:rPr>
                <w:rFonts w:ascii="Times New Roman" w:hAnsi="Times New Roman" w:cs="Times New Roman"/>
                <w:sz w:val="18"/>
              </w:rPr>
              <w:t xml:space="preserve">тел./факс 8 (30135) 21709, </w:t>
            </w:r>
            <w:r w:rsidRPr="00005C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005C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05C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005C8D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8" w:history="1">
              <w:r w:rsidRPr="002B7F31">
                <w:rPr>
                  <w:rFonts w:ascii="Times New Roman" w:hAnsi="Times New Roman" w:cs="Times New Roman"/>
                  <w:sz w:val="16"/>
                  <w:szCs w:val="16"/>
                </w:rPr>
                <w:t>admeravna</w:t>
              </w:r>
              <w:r w:rsidRPr="008A4DF9">
                <w:rPr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2B7F31">
                <w:rPr>
                  <w:rFonts w:ascii="Times New Roman" w:hAnsi="Times New Roman" w:cs="Times New Roman"/>
                  <w:sz w:val="16"/>
                  <w:szCs w:val="16"/>
                </w:rPr>
                <w:t>icm</w:t>
              </w:r>
              <w:r w:rsidRPr="008A4DF9"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2B7F31">
                <w:rPr>
                  <w:rFonts w:ascii="Times New Roman" w:hAnsi="Times New Roman" w:cs="Times New Roman"/>
                  <w:sz w:val="16"/>
                  <w:szCs w:val="16"/>
                </w:rPr>
                <w:t>buryatia</w:t>
              </w:r>
              <w:r w:rsidRPr="008A4DF9"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2B7F31">
                <w:rPr>
                  <w:rFonts w:ascii="Times New Roman" w:hAnsi="Times New Roman" w:cs="Times New Roman"/>
                  <w:sz w:val="16"/>
                  <w:szCs w:val="16"/>
                </w:rPr>
                <w:t>ru</w:t>
              </w:r>
            </w:hyperlink>
          </w:p>
          <w:p w:rsidR="00CD3C67" w:rsidRDefault="00CD3C67" w:rsidP="00611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3C67" w:rsidRPr="00CD3C67" w:rsidRDefault="00CD3C67" w:rsidP="00CD3C67">
            <w:pPr>
              <w:pStyle w:val="a9"/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ОТДЕЛ ЭКОНОМИКИ</w:t>
            </w:r>
          </w:p>
          <w:p w:rsidR="00472ABB" w:rsidRDefault="00472ABB" w:rsidP="006116B9">
            <w:pPr>
              <w:rPr>
                <w:sz w:val="18"/>
              </w:rPr>
            </w:pPr>
          </w:p>
        </w:tc>
      </w:tr>
    </w:tbl>
    <w:p w:rsidR="00472ABB" w:rsidRDefault="00472ABB" w:rsidP="00472ABB">
      <w:pPr>
        <w:pStyle w:val="11"/>
        <w:shd w:val="clear" w:color="auto" w:fill="auto"/>
        <w:spacing w:line="259" w:lineRule="auto"/>
        <w:ind w:firstLine="0"/>
        <w:rPr>
          <w:sz w:val="24"/>
          <w:szCs w:val="24"/>
        </w:rPr>
      </w:pPr>
      <w:r>
        <w:rPr>
          <w:sz w:val="24"/>
          <w:szCs w:val="24"/>
          <w:u w:val="single"/>
        </w:rPr>
        <w:t>«</w:t>
      </w:r>
      <w:r w:rsidR="001900BE">
        <w:rPr>
          <w:sz w:val="24"/>
          <w:szCs w:val="24"/>
          <w:u w:val="single"/>
        </w:rPr>
        <w:t>06</w:t>
      </w:r>
      <w:r>
        <w:rPr>
          <w:sz w:val="24"/>
          <w:szCs w:val="24"/>
          <w:u w:val="single"/>
        </w:rPr>
        <w:t xml:space="preserve"> » </w:t>
      </w:r>
      <w:r w:rsidR="001900BE">
        <w:rPr>
          <w:sz w:val="24"/>
          <w:szCs w:val="24"/>
          <w:u w:val="single"/>
        </w:rPr>
        <w:t xml:space="preserve">апреля </w:t>
      </w:r>
      <w:r w:rsidRPr="00A21F84">
        <w:rPr>
          <w:sz w:val="24"/>
          <w:szCs w:val="24"/>
        </w:rPr>
        <w:t>2023 г.</w:t>
      </w:r>
      <w:r w:rsidRPr="00DD68DC">
        <w:rPr>
          <w:sz w:val="24"/>
          <w:szCs w:val="24"/>
        </w:rPr>
        <w:t xml:space="preserve"> </w:t>
      </w:r>
      <w:r w:rsidR="001900BE">
        <w:rPr>
          <w:sz w:val="24"/>
          <w:szCs w:val="24"/>
        </w:rPr>
        <w:t xml:space="preserve">                                                                                                   </w:t>
      </w:r>
      <w:r w:rsidRPr="00DD68DC">
        <w:rPr>
          <w:sz w:val="24"/>
          <w:szCs w:val="24"/>
        </w:rPr>
        <w:t>№ ___</w:t>
      </w:r>
      <w:r>
        <w:rPr>
          <w:sz w:val="24"/>
          <w:szCs w:val="24"/>
        </w:rPr>
        <w:t>__</w:t>
      </w:r>
      <w:r w:rsidR="001900BE">
        <w:rPr>
          <w:sz w:val="24"/>
          <w:szCs w:val="24"/>
        </w:rPr>
        <w:t>2</w:t>
      </w:r>
      <w:r w:rsidRPr="00DD68DC">
        <w:rPr>
          <w:sz w:val="24"/>
          <w:szCs w:val="24"/>
        </w:rPr>
        <w:t>_____</w:t>
      </w:r>
      <w:r>
        <w:rPr>
          <w:sz w:val="24"/>
          <w:szCs w:val="24"/>
        </w:rPr>
        <w:t>_</w:t>
      </w:r>
    </w:p>
    <w:p w:rsidR="00472ABB" w:rsidRDefault="00472ABB" w:rsidP="00472ABB">
      <w:pPr>
        <w:pStyle w:val="11"/>
        <w:shd w:val="clear" w:color="auto" w:fill="auto"/>
        <w:spacing w:line="259" w:lineRule="auto"/>
        <w:ind w:firstLine="0"/>
        <w:rPr>
          <w:sz w:val="24"/>
          <w:szCs w:val="24"/>
        </w:rPr>
      </w:pPr>
    </w:p>
    <w:p w:rsidR="00270926" w:rsidRDefault="00D87019" w:rsidP="008A4DF9">
      <w:pPr>
        <w:pStyle w:val="11"/>
        <w:shd w:val="clear" w:color="auto" w:fill="auto"/>
        <w:ind w:firstLine="0"/>
        <w:jc w:val="center"/>
      </w:pPr>
      <w:r>
        <w:t>Заключение</w:t>
      </w:r>
    </w:p>
    <w:p w:rsidR="00270926" w:rsidRDefault="00D87019" w:rsidP="008A4DF9">
      <w:pPr>
        <w:pStyle w:val="11"/>
        <w:shd w:val="clear" w:color="auto" w:fill="auto"/>
        <w:ind w:firstLine="0"/>
        <w:jc w:val="center"/>
      </w:pPr>
      <w:r>
        <w:t>об оценке регулирующего воздействия (далее - ОРВ) проекта постановления</w:t>
      </w:r>
      <w:r>
        <w:br/>
        <w:t xml:space="preserve">«О внесении изменений в постановление </w:t>
      </w:r>
      <w:r w:rsidR="00CD3C67">
        <w:t>АМО «</w:t>
      </w:r>
      <w:proofErr w:type="spellStart"/>
      <w:r w:rsidR="00CD3C67">
        <w:t>Еравнинский</w:t>
      </w:r>
      <w:proofErr w:type="spellEnd"/>
      <w:r w:rsidR="00CD3C67">
        <w:t xml:space="preserve"> район»</w:t>
      </w:r>
      <w:r w:rsidR="008A4DF9">
        <w:t xml:space="preserve"> </w:t>
      </w:r>
      <w:r w:rsidRPr="008A4DF9">
        <w:t>от 25.1</w:t>
      </w:r>
      <w:r w:rsidR="008A4DF9" w:rsidRPr="008A4DF9">
        <w:t>2</w:t>
      </w:r>
      <w:r w:rsidRPr="008A4DF9">
        <w:t>.20</w:t>
      </w:r>
      <w:r w:rsidR="008A4DF9" w:rsidRPr="008A4DF9">
        <w:t>14</w:t>
      </w:r>
      <w:r w:rsidRPr="008A4DF9">
        <w:t xml:space="preserve"> №</w:t>
      </w:r>
      <w:r w:rsidR="008A4DF9">
        <w:t>911</w:t>
      </w:r>
      <w:r>
        <w:t xml:space="preserve"> «Об утверждении муниципальной программы «</w:t>
      </w:r>
      <w:r w:rsidR="00CD3C67" w:rsidRPr="00CD3C67">
        <w:t xml:space="preserve">Культура </w:t>
      </w:r>
      <w:proofErr w:type="spellStart"/>
      <w:r w:rsidR="00CD3C67" w:rsidRPr="00CD3C67">
        <w:t>Еравны</w:t>
      </w:r>
      <w:proofErr w:type="spellEnd"/>
      <w:r>
        <w:t>»</w:t>
      </w:r>
    </w:p>
    <w:p w:rsidR="008A4DF9" w:rsidRDefault="008A4DF9" w:rsidP="008A4DF9">
      <w:pPr>
        <w:pStyle w:val="11"/>
        <w:shd w:val="clear" w:color="auto" w:fill="auto"/>
        <w:spacing w:line="240" w:lineRule="auto"/>
        <w:ind w:firstLine="0"/>
        <w:jc w:val="center"/>
      </w:pPr>
    </w:p>
    <w:p w:rsidR="00270926" w:rsidRDefault="00472ABB" w:rsidP="00CD3C67">
      <w:pPr>
        <w:pStyle w:val="11"/>
        <w:shd w:val="clear" w:color="auto" w:fill="auto"/>
        <w:ind w:firstLine="720"/>
        <w:jc w:val="both"/>
      </w:pPr>
      <w:r>
        <w:t>Отдел экономики МКУ «ФЭК АМО «</w:t>
      </w:r>
      <w:proofErr w:type="spellStart"/>
      <w:r>
        <w:t>Еравнинский</w:t>
      </w:r>
      <w:proofErr w:type="spellEnd"/>
      <w:r>
        <w:t xml:space="preserve"> район» </w:t>
      </w:r>
      <w:r w:rsidR="00D87019">
        <w:t xml:space="preserve">(далее - уполномоченный орган) в соответствии с Порядком </w:t>
      </w:r>
      <w:r w:rsidR="00CD3C67" w:rsidRPr="00CD3C67">
        <w:t>проведения оценки регулирующего воздействия проектов муниципальных правовых актов и экспертизы муниципальных правовых актов</w:t>
      </w:r>
      <w:r w:rsidR="00D87019">
        <w:t>, утвержденн</w:t>
      </w:r>
      <w:r w:rsidR="00CD3C67">
        <w:t>ым</w:t>
      </w:r>
      <w:r w:rsidR="00D87019">
        <w:t xml:space="preserve"> постановлением </w:t>
      </w:r>
      <w:r w:rsidR="00CD3C67">
        <w:t>АМО «</w:t>
      </w:r>
      <w:proofErr w:type="spellStart"/>
      <w:r w:rsidR="00CD3C67">
        <w:t>Еравнинский</w:t>
      </w:r>
      <w:proofErr w:type="spellEnd"/>
      <w:r w:rsidR="00CD3C67">
        <w:t xml:space="preserve"> район</w:t>
      </w:r>
      <w:proofErr w:type="gramStart"/>
      <w:r w:rsidR="00CD3C67">
        <w:t>»</w:t>
      </w:r>
      <w:r w:rsidR="00D87019">
        <w:t>о</w:t>
      </w:r>
      <w:proofErr w:type="gramEnd"/>
      <w:r w:rsidR="00D87019">
        <w:t xml:space="preserve">т </w:t>
      </w:r>
      <w:r w:rsidR="00CD3C67">
        <w:t>22.12</w:t>
      </w:r>
      <w:r w:rsidR="00D87019">
        <w:t>.201</w:t>
      </w:r>
      <w:r w:rsidR="00CD3C67">
        <w:t>5 № 667</w:t>
      </w:r>
      <w:r w:rsidR="00D87019">
        <w:t xml:space="preserve"> (далее - Порядок), рассмотрев проект постановления «О внесении изменений в постановление </w:t>
      </w:r>
      <w:r w:rsidR="00CD3C67">
        <w:t>АМО «</w:t>
      </w:r>
      <w:proofErr w:type="spellStart"/>
      <w:r w:rsidR="00CD3C67">
        <w:t>Еравнинский</w:t>
      </w:r>
      <w:proofErr w:type="spellEnd"/>
      <w:r w:rsidR="00CD3C67">
        <w:t xml:space="preserve"> район»</w:t>
      </w:r>
      <w:r w:rsidR="008A4DF9">
        <w:t xml:space="preserve"> </w:t>
      </w:r>
      <w:r w:rsidR="00D87019" w:rsidRPr="008A4DF9">
        <w:t xml:space="preserve">от </w:t>
      </w:r>
      <w:r w:rsidR="008A4DF9" w:rsidRPr="008A4DF9">
        <w:t>15 сентября2023 г №</w:t>
      </w:r>
      <w:r w:rsidR="008A4DF9">
        <w:t xml:space="preserve"> 359</w:t>
      </w:r>
      <w:r w:rsidR="00D87019">
        <w:t xml:space="preserve"> «Об утверждении муниципальной программы «</w:t>
      </w:r>
      <w:r w:rsidR="00CD3C67" w:rsidRPr="00CD3C67">
        <w:t xml:space="preserve">Культура </w:t>
      </w:r>
      <w:proofErr w:type="spellStart"/>
      <w:r w:rsidR="00CD3C67" w:rsidRPr="00CD3C67">
        <w:t>Еравны</w:t>
      </w:r>
      <w:proofErr w:type="spellEnd"/>
      <w:r w:rsidR="00D87019">
        <w:t xml:space="preserve">», пояснительную записку к нему, сводный отчет об оценке регулирующего воздействия и свод предложений, содержащий результаты публичных консультаций, подготовленные отделом культуры </w:t>
      </w:r>
      <w:r w:rsidR="00CD3C67">
        <w:t>АМО «</w:t>
      </w:r>
      <w:proofErr w:type="spellStart"/>
      <w:r w:rsidR="00CD3C67">
        <w:t>Еравнинский</w:t>
      </w:r>
      <w:proofErr w:type="spellEnd"/>
      <w:r w:rsidR="00CD3C67">
        <w:t xml:space="preserve"> район</w:t>
      </w:r>
      <w:proofErr w:type="gramStart"/>
      <w:r w:rsidR="00CD3C67">
        <w:t>»</w:t>
      </w:r>
      <w:r w:rsidR="00D87019">
        <w:t>(</w:t>
      </w:r>
      <w:proofErr w:type="gramEnd"/>
      <w:r w:rsidR="00D87019">
        <w:t>далее - регулирующий орган) сообщает следующее.</w:t>
      </w:r>
    </w:p>
    <w:p w:rsidR="00CF651E" w:rsidRDefault="00D87019" w:rsidP="00CF651E">
      <w:pPr>
        <w:pStyle w:val="11"/>
        <w:shd w:val="clear" w:color="auto" w:fill="auto"/>
        <w:ind w:firstLine="720"/>
        <w:jc w:val="both"/>
      </w:pPr>
      <w:r>
        <w:t>Проект муниципального нормативного правового акта (далее - проект акта) направлен регулирующим органом для подготовки настоящего заключения впервые.</w:t>
      </w:r>
      <w:r w:rsidR="008A4DF9">
        <w:t xml:space="preserve"> </w:t>
      </w:r>
      <w:proofErr w:type="gramStart"/>
      <w:r>
        <w:t xml:space="preserve">Проект акта разработан в соответствии со статьей 179 Бюджетного кодекса Российской Федерации,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и о </w:t>
      </w:r>
      <w:r>
        <w:lastRenderedPageBreak/>
        <w:t>признании утратившими силу некоторых актов Правительства</w:t>
      </w:r>
      <w:proofErr w:type="gramEnd"/>
      <w:r>
        <w:t xml:space="preserve"> Российской Федерации и отдельных положений некоторых актов Правительства Российской Федерации», руководствуясь постановлением </w:t>
      </w:r>
      <w:r w:rsidR="00CD3C67">
        <w:t>АМО «</w:t>
      </w:r>
      <w:proofErr w:type="spellStart"/>
      <w:r w:rsidR="00CD3C67">
        <w:t>Еравнинский</w:t>
      </w:r>
      <w:proofErr w:type="spellEnd"/>
      <w:r w:rsidR="00CD3C67">
        <w:t xml:space="preserve"> район»</w:t>
      </w:r>
      <w:r w:rsidR="008A4DF9">
        <w:t xml:space="preserve"> </w:t>
      </w:r>
      <w:r w:rsidRPr="008A4DF9">
        <w:t xml:space="preserve">от </w:t>
      </w:r>
      <w:r w:rsidR="008A4DF9" w:rsidRPr="008A4DF9">
        <w:t>29.10.2018г</w:t>
      </w:r>
      <w:r w:rsidRPr="008A4DF9">
        <w:t xml:space="preserve"> № </w:t>
      </w:r>
      <w:r w:rsidR="008A4DF9">
        <w:t>697</w:t>
      </w:r>
      <w:r>
        <w:t xml:space="preserve"> «О порядке разработки и реализации муниципальных программ </w:t>
      </w:r>
      <w:proofErr w:type="spellStart"/>
      <w:r w:rsidR="00472ABB">
        <w:t>Еравнин</w:t>
      </w:r>
      <w:r>
        <w:t>ского</w:t>
      </w:r>
      <w:proofErr w:type="spellEnd"/>
      <w:r>
        <w:t xml:space="preserve"> района».</w:t>
      </w:r>
    </w:p>
    <w:p w:rsidR="00270926" w:rsidRDefault="00D87019" w:rsidP="00CF651E">
      <w:pPr>
        <w:pStyle w:val="11"/>
        <w:shd w:val="clear" w:color="auto" w:fill="auto"/>
        <w:ind w:firstLine="720"/>
        <w:jc w:val="both"/>
      </w:pPr>
      <w:r>
        <w:t xml:space="preserve">Степень регулирующего воздействия проекта муниципального нормативного правового акта </w:t>
      </w:r>
      <w:r w:rsidR="0033018D">
        <w:t>средня</w:t>
      </w:r>
      <w:r>
        <w:t>я.</w:t>
      </w:r>
    </w:p>
    <w:p w:rsidR="00270926" w:rsidRDefault="00D87019" w:rsidP="00CF651E">
      <w:pPr>
        <w:pStyle w:val="11"/>
        <w:shd w:val="clear" w:color="auto" w:fill="auto"/>
        <w:ind w:firstLine="740"/>
        <w:jc w:val="both"/>
      </w:pPr>
      <w:r>
        <w:t xml:space="preserve">Информация об ОРВ проекта акта размещена на сайте </w:t>
      </w:r>
      <w:r w:rsidR="001900BE" w:rsidRPr="00716ABE">
        <w:t>https://eravna-03.gosuslugi.ru/deyatelnost/napravleniya-deyatelnosti/finansovo-ekonomicheskiy-komitet/ocenka_reg/</w:t>
      </w:r>
    </w:p>
    <w:p w:rsidR="00270926" w:rsidRDefault="00D87019">
      <w:pPr>
        <w:pStyle w:val="11"/>
        <w:shd w:val="clear" w:color="auto" w:fill="auto"/>
        <w:ind w:firstLine="740"/>
        <w:jc w:val="both"/>
      </w:pPr>
      <w:r>
        <w:t>Органом, осуществляющим оценку регулирующего воздействия проекта муниципального нормативного правового акта, проведены публичные консультации в период с 2</w:t>
      </w:r>
      <w:r w:rsidR="0033018D">
        <w:t>4</w:t>
      </w:r>
      <w:r>
        <w:t>.03.202</w:t>
      </w:r>
      <w:r w:rsidR="0033018D">
        <w:t>3</w:t>
      </w:r>
      <w:r>
        <w:t xml:space="preserve"> года по 0</w:t>
      </w:r>
      <w:r w:rsidR="0033018D">
        <w:t>3</w:t>
      </w:r>
      <w:r>
        <w:t>.04.202</w:t>
      </w:r>
      <w:r w:rsidR="0033018D">
        <w:t>3</w:t>
      </w:r>
      <w:r>
        <w:t xml:space="preserve"> года.</w:t>
      </w:r>
    </w:p>
    <w:p w:rsidR="00270926" w:rsidRDefault="00D87019">
      <w:pPr>
        <w:pStyle w:val="11"/>
        <w:shd w:val="clear" w:color="auto" w:fill="auto"/>
        <w:ind w:firstLine="740"/>
        <w:jc w:val="both"/>
      </w:pPr>
      <w:r>
        <w:t xml:space="preserve">Предлагаемое правовое регулирование затрагивает интересы субъектов малого и среднего предпринимательства, осуществляющих деятельность в сфере туризма на территории </w:t>
      </w:r>
      <w:proofErr w:type="spellStart"/>
      <w:r w:rsidR="00472ABB">
        <w:t>Еравнин</w:t>
      </w:r>
      <w:r>
        <w:t>ского</w:t>
      </w:r>
      <w:proofErr w:type="spellEnd"/>
      <w:r>
        <w:t xml:space="preserve"> района.</w:t>
      </w:r>
    </w:p>
    <w:p w:rsidR="00270926" w:rsidRDefault="00D87019">
      <w:pPr>
        <w:pStyle w:val="11"/>
        <w:shd w:val="clear" w:color="auto" w:fill="auto"/>
        <w:ind w:firstLine="740"/>
        <w:jc w:val="both"/>
      </w:pPr>
      <w:r>
        <w:t>Сведения об организациях, извещенных о проведении публичных консультаций:</w:t>
      </w:r>
      <w:r w:rsidR="00CF651E">
        <w:t xml:space="preserve"> </w:t>
      </w:r>
      <w:r w:rsidR="0033018D" w:rsidRPr="0033018D">
        <w:t xml:space="preserve">Фонд поддержки предпринимательства </w:t>
      </w:r>
      <w:proofErr w:type="spellStart"/>
      <w:r w:rsidR="0033018D" w:rsidRPr="0033018D">
        <w:t>Еравнинского</w:t>
      </w:r>
      <w:proofErr w:type="spellEnd"/>
      <w:r w:rsidR="0033018D" w:rsidRPr="0033018D">
        <w:t xml:space="preserve"> район</w:t>
      </w:r>
      <w:proofErr w:type="gramStart"/>
      <w:r w:rsidR="0033018D" w:rsidRPr="0033018D">
        <w:t>а</w:t>
      </w:r>
      <w:r w:rsidR="0033018D">
        <w:t>(</w:t>
      </w:r>
      <w:proofErr w:type="gramEnd"/>
      <w:r w:rsidR="0033018D">
        <w:t xml:space="preserve">директор С.Б. </w:t>
      </w:r>
      <w:proofErr w:type="spellStart"/>
      <w:r w:rsidR="0033018D">
        <w:t>Любимская</w:t>
      </w:r>
      <w:proofErr w:type="spellEnd"/>
      <w:r w:rsidR="0033018D">
        <w:t xml:space="preserve">), </w:t>
      </w:r>
      <w:r w:rsidR="00CF651E" w:rsidRPr="00CF651E">
        <w:t>СПК</w:t>
      </w:r>
      <w:r w:rsidRPr="00CF651E">
        <w:t xml:space="preserve"> «</w:t>
      </w:r>
      <w:r w:rsidR="0033018D" w:rsidRPr="00CF651E">
        <w:t xml:space="preserve">Сосново-Озерский </w:t>
      </w:r>
      <w:proofErr w:type="spellStart"/>
      <w:r w:rsidR="0033018D" w:rsidRPr="00CF651E">
        <w:t>рабкооп</w:t>
      </w:r>
      <w:proofErr w:type="spellEnd"/>
      <w:r w:rsidRPr="00CF651E">
        <w:t>»</w:t>
      </w:r>
      <w:r>
        <w:t xml:space="preserve"> (директор </w:t>
      </w:r>
      <w:r w:rsidR="0033018D">
        <w:t xml:space="preserve">М.М. </w:t>
      </w:r>
      <w:proofErr w:type="spellStart"/>
      <w:r w:rsidR="0033018D">
        <w:t>Цыдыпдоржиева</w:t>
      </w:r>
      <w:proofErr w:type="spellEnd"/>
      <w:r>
        <w:t xml:space="preserve">), </w:t>
      </w:r>
      <w:r w:rsidR="00092A0E" w:rsidRPr="00092A0E">
        <w:t>непубличное акционерное общество</w:t>
      </w:r>
      <w:r w:rsidR="00092A0E">
        <w:t xml:space="preserve"> «Нептун</w:t>
      </w:r>
      <w:r>
        <w:t>» (</w:t>
      </w:r>
      <w:r w:rsidR="00092A0E">
        <w:t xml:space="preserve">генеральный </w:t>
      </w:r>
      <w:r>
        <w:t xml:space="preserve">директор </w:t>
      </w:r>
      <w:r w:rsidR="00092A0E">
        <w:t xml:space="preserve">И.В. </w:t>
      </w:r>
      <w:proofErr w:type="spellStart"/>
      <w:r w:rsidR="00092A0E">
        <w:t>Халько</w:t>
      </w:r>
      <w:proofErr w:type="spellEnd"/>
      <w:r>
        <w:t>).</w:t>
      </w:r>
    </w:p>
    <w:p w:rsidR="00270926" w:rsidRDefault="00D87019">
      <w:pPr>
        <w:pStyle w:val="11"/>
        <w:shd w:val="clear" w:color="auto" w:fill="auto"/>
        <w:ind w:firstLine="740"/>
        <w:jc w:val="both"/>
      </w:pPr>
      <w:r>
        <w:t xml:space="preserve">По информации регулирующего органа при проведении публичных консультаций поступили отзывы от следующих участников: </w:t>
      </w:r>
      <w:r w:rsidR="00092A0E" w:rsidRPr="0033018D">
        <w:t>Фонд</w:t>
      </w:r>
      <w:r w:rsidR="00092A0E">
        <w:t>а</w:t>
      </w:r>
      <w:r w:rsidR="00092A0E" w:rsidRPr="0033018D">
        <w:t xml:space="preserve"> поддержки предпринимательства </w:t>
      </w:r>
      <w:proofErr w:type="spellStart"/>
      <w:r w:rsidR="00092A0E" w:rsidRPr="0033018D">
        <w:t>Еравнинского</w:t>
      </w:r>
      <w:proofErr w:type="spellEnd"/>
      <w:r w:rsidR="00092A0E" w:rsidRPr="0033018D">
        <w:t xml:space="preserve"> района</w:t>
      </w:r>
      <w:r>
        <w:t xml:space="preserve">, </w:t>
      </w:r>
      <w:r w:rsidR="00CF651E">
        <w:t>СПК</w:t>
      </w:r>
      <w:r>
        <w:t xml:space="preserve"> </w:t>
      </w:r>
      <w:r w:rsidR="00092A0E" w:rsidRPr="00CF651E">
        <w:t xml:space="preserve">«Сосново-Озерский </w:t>
      </w:r>
      <w:proofErr w:type="spellStart"/>
      <w:r w:rsidR="00092A0E" w:rsidRPr="00CF651E">
        <w:t>рабкооп</w:t>
      </w:r>
      <w:proofErr w:type="spellEnd"/>
      <w:r w:rsidR="00092A0E" w:rsidRPr="00CF651E">
        <w:t>»</w:t>
      </w:r>
      <w:r w:rsidRPr="00CF651E">
        <w:t>.</w:t>
      </w:r>
    </w:p>
    <w:p w:rsidR="00270926" w:rsidRDefault="00D87019">
      <w:pPr>
        <w:pStyle w:val="11"/>
        <w:shd w:val="clear" w:color="auto" w:fill="auto"/>
        <w:ind w:firstLine="740"/>
        <w:jc w:val="both"/>
      </w:pPr>
      <w:r>
        <w:t xml:space="preserve">Все отзывы от участников поступили </w:t>
      </w:r>
      <w:r w:rsidR="00092A0E">
        <w:t>по адресу отдела культуры АМО «</w:t>
      </w:r>
      <w:proofErr w:type="spellStart"/>
      <w:r w:rsidR="00092A0E">
        <w:t>Еравнинский</w:t>
      </w:r>
      <w:proofErr w:type="spellEnd"/>
      <w:r w:rsidR="00092A0E">
        <w:t xml:space="preserve"> район»</w:t>
      </w:r>
      <w:r w:rsidRPr="00472ABB">
        <w:rPr>
          <w:lang w:eastAsia="en-US" w:bidi="en-US"/>
        </w:rPr>
        <w:t>.</w:t>
      </w:r>
    </w:p>
    <w:p w:rsidR="00270926" w:rsidRDefault="00D87019">
      <w:pPr>
        <w:pStyle w:val="11"/>
        <w:shd w:val="clear" w:color="auto" w:fill="auto"/>
        <w:ind w:firstLine="740"/>
        <w:jc w:val="both"/>
      </w:pPr>
      <w:r>
        <w:t xml:space="preserve">В соответствии с методикой оценки стандартных издержек субъектов предпринимательской и инвестиционной деятельности, возникающие в связи с исполнением требований регулирования, подготовленные отделом культуры управления культуры и спорта администрации района, рассчитаны издержки одногопотенциального адресата правового регулирования связанные с </w:t>
      </w:r>
      <w:r>
        <w:lastRenderedPageBreak/>
        <w:t xml:space="preserve">необходимостью подготовки и предоставления заявления на получение субсидии и составляют </w:t>
      </w:r>
      <w:r w:rsidR="00C479DC">
        <w:t>1800</w:t>
      </w:r>
      <w:r>
        <w:t>,0 рубл</w:t>
      </w:r>
      <w:r w:rsidR="00C479DC">
        <w:t>ей</w:t>
      </w:r>
      <w:r>
        <w:t>.</w:t>
      </w:r>
    </w:p>
    <w:p w:rsidR="00270926" w:rsidRDefault="00D87019">
      <w:pPr>
        <w:pStyle w:val="11"/>
        <w:shd w:val="clear" w:color="auto" w:fill="auto"/>
        <w:ind w:firstLine="740"/>
        <w:jc w:val="both"/>
      </w:pPr>
      <w:r>
        <w:t xml:space="preserve">Альтернативным способом предлагаемому правовому регулированию является возможность заявителя обратиться в </w:t>
      </w:r>
      <w:r w:rsidR="00C479DC">
        <w:t>Гарантийный фонд Республики Бурятия (Мой бизнес)</w:t>
      </w:r>
      <w:r>
        <w:t>, с целью получения поддержки в форме компенсации банковской процентной ставки по кредитам банков РФ. Однако</w:t>
      </w:r>
      <w:proofErr w:type="gramStart"/>
      <w:r w:rsidR="00C479DC">
        <w:t>,</w:t>
      </w:r>
      <w:proofErr w:type="gramEnd"/>
      <w:r>
        <w:t xml:space="preserve"> предлагаемый регулирующим органом способ решения проблемы является экономически выгодным для субъектов малого и среднего предпринимательства, так как Проектом акта предусмотрено предоставление финансовой поддержки на безвозмездной и безвозвратной основе по понесенным расходам.</w:t>
      </w:r>
    </w:p>
    <w:p w:rsidR="00270926" w:rsidRDefault="00D87019">
      <w:pPr>
        <w:pStyle w:val="11"/>
        <w:shd w:val="clear" w:color="auto" w:fill="auto"/>
        <w:ind w:firstLine="740"/>
        <w:jc w:val="both"/>
      </w:pPr>
      <w:r>
        <w:t>По результатам рассмотрения представленных документов установлено, что при подготовке проекта акта процедуры, предусмотренные Порядком, регулирующим органом соблюдены. Все поступившие отзывы и предложения в ходе проведения публичных консультаций рассмотрены.</w:t>
      </w:r>
    </w:p>
    <w:p w:rsidR="00270926" w:rsidRDefault="00D87019">
      <w:pPr>
        <w:pStyle w:val="11"/>
        <w:shd w:val="clear" w:color="auto" w:fill="auto"/>
        <w:ind w:firstLine="720"/>
        <w:jc w:val="both"/>
      </w:pPr>
      <w:r>
        <w:t>На основе проведенной ОРВ проекта акта с учетом представленной регулирующим органом информации в сводном отчете об ОРВ, своде предложений, содержащем результаты публичных консультаций, пояснительной записке к проекту акта, уполномоченным органом сделаны следующие выводы:</w:t>
      </w:r>
    </w:p>
    <w:p w:rsidR="00270926" w:rsidRDefault="00D87019">
      <w:pPr>
        <w:pStyle w:val="11"/>
        <w:numPr>
          <w:ilvl w:val="0"/>
          <w:numId w:val="1"/>
        </w:numPr>
        <w:shd w:val="clear" w:color="auto" w:fill="auto"/>
        <w:tabs>
          <w:tab w:val="left" w:pos="846"/>
        </w:tabs>
        <w:ind w:left="180" w:firstLine="420"/>
        <w:jc w:val="both"/>
      </w:pPr>
      <w:r>
        <w:t>о наличии достаточного обоснования решения проблемы предложенным способом регулирования;</w:t>
      </w:r>
    </w:p>
    <w:p w:rsidR="00270926" w:rsidRDefault="00D87019">
      <w:pPr>
        <w:pStyle w:val="11"/>
        <w:numPr>
          <w:ilvl w:val="0"/>
          <w:numId w:val="1"/>
        </w:numPr>
        <w:shd w:val="clear" w:color="auto" w:fill="auto"/>
        <w:tabs>
          <w:tab w:val="left" w:pos="805"/>
        </w:tabs>
        <w:spacing w:after="780"/>
        <w:ind w:firstLine="600"/>
        <w:jc w:val="both"/>
      </w:pPr>
      <w:r>
        <w:t>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района.</w:t>
      </w:r>
    </w:p>
    <w:tbl>
      <w:tblPr>
        <w:tblW w:w="0" w:type="auto"/>
        <w:tblLook w:val="01E0"/>
      </w:tblPr>
      <w:tblGrid>
        <w:gridCol w:w="5778"/>
        <w:gridCol w:w="3793"/>
      </w:tblGrid>
      <w:tr w:rsidR="00472ABB" w:rsidRPr="003B600C" w:rsidTr="006116B9">
        <w:tc>
          <w:tcPr>
            <w:tcW w:w="5778" w:type="dxa"/>
          </w:tcPr>
          <w:p w:rsidR="00472ABB" w:rsidRPr="00472ABB" w:rsidRDefault="00472ABB" w:rsidP="00472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ABB">
              <w:rPr>
                <w:rFonts w:ascii="Times New Roman" w:hAnsi="Times New Roman" w:cs="Times New Roman"/>
                <w:b/>
                <w:sz w:val="28"/>
                <w:szCs w:val="28"/>
              </w:rPr>
              <w:t>И.о. председателя</w:t>
            </w:r>
          </w:p>
          <w:p w:rsidR="00472ABB" w:rsidRPr="00472ABB" w:rsidRDefault="00472ABB" w:rsidP="00472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ABB">
              <w:rPr>
                <w:rFonts w:ascii="Times New Roman" w:hAnsi="Times New Roman" w:cs="Times New Roman"/>
                <w:b/>
                <w:sz w:val="28"/>
                <w:szCs w:val="28"/>
              </w:rPr>
              <w:t>МКУ «ФЭК АМО «</w:t>
            </w:r>
            <w:proofErr w:type="spellStart"/>
            <w:r w:rsidRPr="00472ABB">
              <w:rPr>
                <w:rFonts w:ascii="Times New Roman" w:hAnsi="Times New Roman" w:cs="Times New Roman"/>
                <w:b/>
                <w:sz w:val="28"/>
                <w:szCs w:val="28"/>
              </w:rPr>
              <w:t>Еравнинский</w:t>
            </w:r>
            <w:proofErr w:type="spellEnd"/>
            <w:r w:rsidRPr="00472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</w:t>
            </w:r>
          </w:p>
        </w:tc>
        <w:tc>
          <w:tcPr>
            <w:tcW w:w="3793" w:type="dxa"/>
          </w:tcPr>
          <w:p w:rsidR="00472ABB" w:rsidRPr="00B86DD8" w:rsidRDefault="00472ABB" w:rsidP="006116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2ABB" w:rsidRPr="00B86DD8" w:rsidRDefault="00472ABB" w:rsidP="006116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Бадмаев Р.В.</w:t>
            </w:r>
          </w:p>
        </w:tc>
      </w:tr>
    </w:tbl>
    <w:p w:rsidR="00472ABB" w:rsidRDefault="00472ABB" w:rsidP="00472AB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F651E" w:rsidRDefault="00CF651E" w:rsidP="00472AB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F651E" w:rsidRDefault="00CF651E" w:rsidP="00472AB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F651E" w:rsidRDefault="00CF651E" w:rsidP="00472AB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F651E" w:rsidRDefault="00CF651E" w:rsidP="00472AB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F651E" w:rsidRDefault="00CF651E" w:rsidP="00472AB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F651E" w:rsidRPr="003B600C" w:rsidRDefault="00CF651E" w:rsidP="00472AB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72ABB" w:rsidRPr="003B600C" w:rsidRDefault="00472ABB" w:rsidP="00472ABB">
      <w:pPr>
        <w:rPr>
          <w:rFonts w:ascii="Times New Roman" w:hAnsi="Times New Roman" w:cs="Times New Roman"/>
          <w:sz w:val="16"/>
          <w:szCs w:val="16"/>
        </w:rPr>
      </w:pPr>
      <w:r w:rsidRPr="003B600C">
        <w:rPr>
          <w:rFonts w:ascii="Times New Roman" w:hAnsi="Times New Roman" w:cs="Times New Roman"/>
          <w:sz w:val="16"/>
          <w:szCs w:val="16"/>
        </w:rPr>
        <w:lastRenderedPageBreak/>
        <w:t>Исп.  ФЭК АМО «</w:t>
      </w:r>
      <w:proofErr w:type="spellStart"/>
      <w:r w:rsidRPr="003B600C">
        <w:rPr>
          <w:rFonts w:ascii="Times New Roman" w:hAnsi="Times New Roman" w:cs="Times New Roman"/>
          <w:sz w:val="16"/>
          <w:szCs w:val="16"/>
        </w:rPr>
        <w:t>Еравнинский</w:t>
      </w:r>
      <w:proofErr w:type="spellEnd"/>
      <w:r w:rsidRPr="003B600C">
        <w:rPr>
          <w:rFonts w:ascii="Times New Roman" w:hAnsi="Times New Roman" w:cs="Times New Roman"/>
          <w:sz w:val="16"/>
          <w:szCs w:val="16"/>
        </w:rPr>
        <w:t xml:space="preserve"> район»</w:t>
      </w:r>
    </w:p>
    <w:p w:rsidR="00270926" w:rsidRPr="00C479DC" w:rsidRDefault="00472ABB" w:rsidP="00C479DC">
      <w:pPr>
        <w:pStyle w:val="ab"/>
        <w:rPr>
          <w:sz w:val="16"/>
          <w:szCs w:val="16"/>
        </w:rPr>
      </w:pPr>
      <w:r w:rsidRPr="003B600C">
        <w:rPr>
          <w:sz w:val="16"/>
          <w:szCs w:val="16"/>
        </w:rPr>
        <w:t>Тел. 8(30135)21445</w:t>
      </w:r>
      <w:bookmarkStart w:id="0" w:name="_GoBack"/>
      <w:bookmarkEnd w:id="0"/>
    </w:p>
    <w:sectPr w:rsidR="00270926" w:rsidRPr="00C479DC" w:rsidSect="00583F91">
      <w:footerReference w:type="default" r:id="rId9"/>
      <w:pgSz w:w="11900" w:h="16840"/>
      <w:pgMar w:top="717" w:right="762" w:bottom="1259" w:left="1058" w:header="289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019" w:rsidRDefault="00D87019">
      <w:r>
        <w:separator/>
      </w:r>
    </w:p>
  </w:endnote>
  <w:endnote w:type="continuationSeparator" w:id="1">
    <w:p w:rsidR="00D87019" w:rsidRDefault="00D87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26" w:rsidRDefault="00B41872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2049" type="#_x0000_t202" style="position:absolute;margin-left:548.5pt;margin-top:784.05pt;width:5.75pt;height:9.6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" filled="f" stroked="f">
          <v:textbox style="mso-fit-shape-to-text:t" inset="0,0,0,0">
            <w:txbxContent>
              <w:p w:rsidR="00270926" w:rsidRDefault="00B41872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 w:rsidRPr="00B41872">
                  <w:fldChar w:fldCharType="begin"/>
                </w:r>
                <w:r w:rsidR="00D87019">
                  <w:instrText xml:space="preserve"> PAGE \* MERGEFORMAT </w:instrText>
                </w:r>
                <w:r w:rsidRPr="00B41872">
                  <w:fldChar w:fldCharType="separate"/>
                </w:r>
                <w:r w:rsidR="001900BE" w:rsidRPr="001900BE">
                  <w:rPr>
                    <w:noProof/>
                    <w:color w:val="242424"/>
                    <w:sz w:val="28"/>
                    <w:szCs w:val="28"/>
                  </w:rPr>
                  <w:t>4</w:t>
                </w:r>
                <w:r>
                  <w:rPr>
                    <w:color w:val="242424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019" w:rsidRDefault="00D87019"/>
  </w:footnote>
  <w:footnote w:type="continuationSeparator" w:id="1">
    <w:p w:rsidR="00D87019" w:rsidRDefault="00D8701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A3103"/>
    <w:multiLevelType w:val="multilevel"/>
    <w:tmpl w:val="18722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70926"/>
    <w:rsid w:val="00092A0E"/>
    <w:rsid w:val="001900BE"/>
    <w:rsid w:val="00270926"/>
    <w:rsid w:val="002B7F31"/>
    <w:rsid w:val="0033018D"/>
    <w:rsid w:val="00472ABB"/>
    <w:rsid w:val="00583F91"/>
    <w:rsid w:val="008A4DF9"/>
    <w:rsid w:val="00B41872"/>
    <w:rsid w:val="00BF121A"/>
    <w:rsid w:val="00C479DC"/>
    <w:rsid w:val="00CD3C67"/>
    <w:rsid w:val="00CF651E"/>
    <w:rsid w:val="00D8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3F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83F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sid w:val="00583F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583F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sid w:val="00583F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sid w:val="00583F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583F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583F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Заголовок №1"/>
    <w:basedOn w:val="a"/>
    <w:link w:val="1"/>
    <w:rsid w:val="00583F91"/>
    <w:pPr>
      <w:shd w:val="clear" w:color="auto" w:fill="FFFFFF"/>
      <w:ind w:firstLine="28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rsid w:val="00583F91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583F91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rsid w:val="00583F91"/>
    <w:pPr>
      <w:shd w:val="clear" w:color="auto" w:fill="FFFFFF"/>
      <w:spacing w:after="220"/>
      <w:ind w:left="1420" w:hanging="10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sid w:val="00583F91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sid w:val="00583F9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583F91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72A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ABB"/>
    <w:rPr>
      <w:rFonts w:ascii="Tahoma" w:hAnsi="Tahoma" w:cs="Tahoma"/>
      <w:color w:val="000000"/>
      <w:sz w:val="16"/>
      <w:szCs w:val="16"/>
    </w:rPr>
  </w:style>
  <w:style w:type="character" w:styleId="a8">
    <w:name w:val="Hyperlink"/>
    <w:uiPriority w:val="99"/>
    <w:rsid w:val="00472ABB"/>
    <w:rPr>
      <w:color w:val="0000FF"/>
      <w:u w:val="single"/>
    </w:rPr>
  </w:style>
  <w:style w:type="paragraph" w:styleId="a9">
    <w:name w:val="Title"/>
    <w:basedOn w:val="a"/>
    <w:link w:val="aa"/>
    <w:qFormat/>
    <w:rsid w:val="00472ABB"/>
    <w:pPr>
      <w:widowControl/>
      <w:jc w:val="center"/>
    </w:pPr>
    <w:rPr>
      <w:rFonts w:ascii="Times New Roman" w:eastAsia="Times New Roman" w:hAnsi="Times New Roman" w:cs="Times New Roman"/>
      <w:color w:val="auto"/>
      <w:spacing w:val="60"/>
      <w:sz w:val="36"/>
      <w:szCs w:val="28"/>
      <w:lang w:bidi="ar-SA"/>
    </w:rPr>
  </w:style>
  <w:style w:type="character" w:customStyle="1" w:styleId="aa">
    <w:name w:val="Название Знак"/>
    <w:basedOn w:val="a0"/>
    <w:link w:val="a9"/>
    <w:rsid w:val="00472ABB"/>
    <w:rPr>
      <w:rFonts w:ascii="Times New Roman" w:eastAsia="Times New Roman" w:hAnsi="Times New Roman" w:cs="Times New Roman"/>
      <w:spacing w:val="60"/>
      <w:sz w:val="36"/>
      <w:szCs w:val="28"/>
      <w:lang w:bidi="ar-SA"/>
    </w:rPr>
  </w:style>
  <w:style w:type="paragraph" w:styleId="ab">
    <w:name w:val="No Spacing"/>
    <w:uiPriority w:val="1"/>
    <w:qFormat/>
    <w:rsid w:val="00472ABB"/>
    <w:pPr>
      <w:widowControl/>
      <w:jc w:val="both"/>
    </w:pPr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c">
    <w:name w:val="List Paragraph"/>
    <w:basedOn w:val="a"/>
    <w:uiPriority w:val="34"/>
    <w:qFormat/>
    <w:rsid w:val="00472ABB"/>
    <w:pPr>
      <w:ind w:left="720"/>
      <w:contextualSpacing/>
    </w:pPr>
  </w:style>
  <w:style w:type="paragraph" w:styleId="ad">
    <w:name w:val="Body Text Indent"/>
    <w:basedOn w:val="a"/>
    <w:link w:val="ae"/>
    <w:rsid w:val="00CD3C67"/>
    <w:pPr>
      <w:widowControl/>
      <w:ind w:left="720" w:firstLine="696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e">
    <w:name w:val="Основной текст с отступом Знак"/>
    <w:basedOn w:val="a0"/>
    <w:link w:val="ad"/>
    <w:rsid w:val="00CD3C67"/>
    <w:rPr>
      <w:rFonts w:ascii="Times New Roman" w:eastAsia="Times New Roman" w:hAnsi="Times New Roman" w:cs="Times New Roman"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ind w:firstLine="28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20"/>
      <w:ind w:left="1420" w:hanging="10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72A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ABB"/>
    <w:rPr>
      <w:rFonts w:ascii="Tahoma" w:hAnsi="Tahoma" w:cs="Tahoma"/>
      <w:color w:val="000000"/>
      <w:sz w:val="16"/>
      <w:szCs w:val="16"/>
    </w:rPr>
  </w:style>
  <w:style w:type="character" w:styleId="a8">
    <w:name w:val="Hyperlink"/>
    <w:uiPriority w:val="99"/>
    <w:rsid w:val="00472ABB"/>
    <w:rPr>
      <w:color w:val="0000FF"/>
      <w:u w:val="single"/>
    </w:rPr>
  </w:style>
  <w:style w:type="paragraph" w:styleId="a9">
    <w:name w:val="Title"/>
    <w:basedOn w:val="a"/>
    <w:link w:val="aa"/>
    <w:qFormat/>
    <w:rsid w:val="00472ABB"/>
    <w:pPr>
      <w:widowControl/>
      <w:jc w:val="center"/>
    </w:pPr>
    <w:rPr>
      <w:rFonts w:ascii="Times New Roman" w:eastAsia="Times New Roman" w:hAnsi="Times New Roman" w:cs="Times New Roman"/>
      <w:color w:val="auto"/>
      <w:spacing w:val="60"/>
      <w:sz w:val="36"/>
      <w:szCs w:val="28"/>
      <w:lang w:bidi="ar-SA"/>
    </w:rPr>
  </w:style>
  <w:style w:type="character" w:customStyle="1" w:styleId="aa">
    <w:name w:val="Название Знак"/>
    <w:basedOn w:val="a0"/>
    <w:link w:val="a9"/>
    <w:rsid w:val="00472ABB"/>
    <w:rPr>
      <w:rFonts w:ascii="Times New Roman" w:eastAsia="Times New Roman" w:hAnsi="Times New Roman" w:cs="Times New Roman"/>
      <w:spacing w:val="60"/>
      <w:sz w:val="36"/>
      <w:szCs w:val="28"/>
      <w:lang w:bidi="ar-SA"/>
    </w:rPr>
  </w:style>
  <w:style w:type="paragraph" w:styleId="ab">
    <w:name w:val="No Spacing"/>
    <w:uiPriority w:val="1"/>
    <w:qFormat/>
    <w:rsid w:val="00472ABB"/>
    <w:pPr>
      <w:widowControl/>
      <w:jc w:val="both"/>
    </w:pPr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c">
    <w:name w:val="List Paragraph"/>
    <w:basedOn w:val="a"/>
    <w:uiPriority w:val="34"/>
    <w:qFormat/>
    <w:rsid w:val="00472ABB"/>
    <w:pPr>
      <w:ind w:left="720"/>
      <w:contextualSpacing/>
    </w:pPr>
  </w:style>
  <w:style w:type="paragraph" w:styleId="ad">
    <w:name w:val="Body Text Indent"/>
    <w:basedOn w:val="a"/>
    <w:link w:val="ae"/>
    <w:rsid w:val="00CD3C67"/>
    <w:pPr>
      <w:widowControl/>
      <w:ind w:left="720" w:firstLine="696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e">
    <w:name w:val="Основной текст с отступом Знак"/>
    <w:basedOn w:val="a0"/>
    <w:link w:val="ad"/>
    <w:rsid w:val="00CD3C67"/>
    <w:rPr>
      <w:rFonts w:ascii="Times New Roman" w:eastAsia="Times New Roman" w:hAnsi="Times New Roman" w:cs="Times New Roman"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eravna@icm.buryati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Бадмаев Ринчин Викторович</dc:creator>
  <cp:lastModifiedBy>user18</cp:lastModifiedBy>
  <cp:revision>6</cp:revision>
  <dcterms:created xsi:type="dcterms:W3CDTF">2024-02-01T06:44:00Z</dcterms:created>
  <dcterms:modified xsi:type="dcterms:W3CDTF">2024-05-22T08:18:00Z</dcterms:modified>
</cp:coreProperties>
</file>