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8" w:rsidRDefault="006E3488"/>
    <w:p w:rsidR="00565A98" w:rsidRDefault="00565A98"/>
    <w:p w:rsidR="00565A98" w:rsidRPr="003E118E" w:rsidRDefault="00565A98" w:rsidP="00565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8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65A98" w:rsidRPr="003E118E" w:rsidRDefault="00565A98" w:rsidP="00565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18E" w:rsidRDefault="00565A98" w:rsidP="00565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18E">
        <w:rPr>
          <w:rFonts w:ascii="Times New Roman" w:hAnsi="Times New Roman" w:cs="Times New Roman"/>
          <w:b/>
          <w:i/>
          <w:sz w:val="28"/>
          <w:szCs w:val="28"/>
        </w:rPr>
        <w:t>Об организации обеспечения соответствия требованиям антимонопольного законодательства в МО «</w:t>
      </w:r>
      <w:proofErr w:type="spellStart"/>
      <w:r w:rsidRPr="003E118E">
        <w:rPr>
          <w:rFonts w:ascii="Times New Roman" w:hAnsi="Times New Roman" w:cs="Times New Roman"/>
          <w:b/>
          <w:i/>
          <w:sz w:val="28"/>
          <w:szCs w:val="28"/>
        </w:rPr>
        <w:t>Еравнинский</w:t>
      </w:r>
      <w:proofErr w:type="spellEnd"/>
      <w:r w:rsidRPr="003E118E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565A98" w:rsidRPr="003E118E" w:rsidRDefault="00565A98" w:rsidP="00565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18E">
        <w:rPr>
          <w:rFonts w:ascii="Times New Roman" w:hAnsi="Times New Roman" w:cs="Times New Roman"/>
          <w:b/>
          <w:i/>
          <w:sz w:val="28"/>
          <w:szCs w:val="28"/>
        </w:rPr>
        <w:t xml:space="preserve"> за 202</w:t>
      </w:r>
      <w:r w:rsidR="003612C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E118E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565A98" w:rsidRDefault="00565A98" w:rsidP="00565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A98" w:rsidRDefault="00565A98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 законодательства в 202</w:t>
      </w:r>
      <w:r w:rsidR="003612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во исполнение Указ Президента РФ от 21.12.2017г №18 «Об основных направлениях государственной политики по развитию конкуренции»,  Распоряжения Правительства РФ от 18.10.2018г №2258-р «Об утверждении методических рекомендаций по развитию и организации федеральными органами исполнительной власти системы внутреннего обеспечения требованиям антимонопольного законодательства» проведены следующие мероприятия:</w:t>
      </w:r>
      <w:proofErr w:type="gramEnd"/>
    </w:p>
    <w:p w:rsidR="00565A98" w:rsidRDefault="00565A98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анализ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1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Размещались уведомления о сборе замечаний и предложений организаций и граждан к проектам правовых актов в целя</w:t>
      </w:r>
      <w:r w:rsidR="003612C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(консультаций) на предмет соответствия актов требованиям антимонопольного законодательства.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(консультаций) замечаний и предложений не поступало.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проектов правовых актов сделан вывод об их соответствии антимонопольному законодательству.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нарушений антимонопольного законодательства в текущем году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семинаров, мероприятий по вопросам связанным с соблюдением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Выполнение плана</w:t>
      </w:r>
      <w:r w:rsidR="0036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«дорожной карты» по снижению рисков нарушения антимонопольного законодательства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обоснованных замечаний, собранных при проведении анализа проектов НПА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3E11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утствие обоснованных замечаний, собранных при проведении</w:t>
      </w:r>
      <w:r w:rsidR="003E118E">
        <w:rPr>
          <w:rFonts w:ascii="Times New Roman" w:hAnsi="Times New Roman" w:cs="Times New Roman"/>
          <w:sz w:val="28"/>
          <w:szCs w:val="28"/>
        </w:rPr>
        <w:t xml:space="preserve"> анализа НПА.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A98" w:rsidRPr="00565A98" w:rsidRDefault="00565A98" w:rsidP="003E11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A98" w:rsidRPr="00565A98" w:rsidSect="006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65A98"/>
    <w:rsid w:val="001C0AF1"/>
    <w:rsid w:val="003612C0"/>
    <w:rsid w:val="003E118E"/>
    <w:rsid w:val="00565A98"/>
    <w:rsid w:val="006E3488"/>
    <w:rsid w:val="0070594C"/>
    <w:rsid w:val="009A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2024-04-19T02:29:00Z</dcterms:created>
  <dcterms:modified xsi:type="dcterms:W3CDTF">2025-02-14T08:19:00Z</dcterms:modified>
</cp:coreProperties>
</file>