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176"/>
        <w:gridCol w:w="3284"/>
        <w:gridCol w:w="3285"/>
        <w:gridCol w:w="3216"/>
        <w:gridCol w:w="69"/>
      </w:tblGrid>
      <w:tr w:rsidR="006D5CF0" w:rsidRPr="006D5CF0" w:rsidTr="006D5CF0">
        <w:trPr>
          <w:gridBefore w:val="1"/>
          <w:wBefore w:w="176" w:type="dxa"/>
        </w:trPr>
        <w:tc>
          <w:tcPr>
            <w:tcW w:w="3284" w:type="dxa"/>
          </w:tcPr>
          <w:p w:rsidR="006D5CF0" w:rsidRPr="006D5CF0" w:rsidRDefault="006D5CF0" w:rsidP="006D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5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6D5CF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муниципального образования</w:t>
            </w:r>
          </w:p>
          <w:p w:rsidR="006D5CF0" w:rsidRPr="006D5CF0" w:rsidRDefault="006D5CF0" w:rsidP="006D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5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«Еравнинский район» </w:t>
            </w:r>
            <w:r w:rsidRPr="006D5CF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6D5CF0" w:rsidRPr="006D5CF0" w:rsidRDefault="006D5CF0" w:rsidP="006D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6D5CF0" w:rsidRPr="006D5CF0" w:rsidRDefault="006D5CF0" w:rsidP="006D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 wp14:anchorId="1DD1483A" wp14:editId="00CC9F0F">
                  <wp:extent cx="800100" cy="981075"/>
                  <wp:effectExtent l="0" t="0" r="0" b="0"/>
                  <wp:docPr id="1" name="Рисунок 1" descr="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gridSpan w:val="2"/>
          </w:tcPr>
          <w:p w:rsidR="006D5CF0" w:rsidRPr="006D5CF0" w:rsidRDefault="006D5CF0" w:rsidP="006D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D5CF0">
              <w:rPr>
                <w:rFonts w:ascii="Times New Roman" w:hAnsi="Times New Roman"/>
                <w:b/>
                <w:bCs/>
                <w:sz w:val="24"/>
                <w:szCs w:val="24"/>
              </w:rPr>
              <w:t>БуряадРеспубликын</w:t>
            </w:r>
            <w:proofErr w:type="spellEnd"/>
          </w:p>
          <w:p w:rsidR="006D5CF0" w:rsidRPr="006D5CF0" w:rsidRDefault="006D5CF0" w:rsidP="006D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36"/>
                <w:szCs w:val="36"/>
              </w:rPr>
            </w:pPr>
            <w:r w:rsidRPr="006D5CF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6D5CF0">
              <w:rPr>
                <w:rFonts w:ascii="Times New Roman" w:hAnsi="Times New Roman"/>
                <w:b/>
                <w:bCs/>
                <w:sz w:val="28"/>
                <w:szCs w:val="28"/>
              </w:rPr>
              <w:t>Яруунынаймагай</w:t>
            </w:r>
            <w:proofErr w:type="spellEnd"/>
            <w:r w:rsidRPr="006D5C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Pr="006D5CF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6D5CF0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</w:t>
            </w:r>
            <w:proofErr w:type="spellEnd"/>
            <w:r w:rsidRPr="006D5C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5CF0">
              <w:rPr>
                <w:rFonts w:ascii="Times New Roman" w:hAnsi="Times New Roman"/>
                <w:b/>
                <w:bCs/>
                <w:sz w:val="28"/>
                <w:szCs w:val="28"/>
              </w:rPr>
              <w:t>байгуулгын</w:t>
            </w:r>
            <w:proofErr w:type="spellEnd"/>
            <w:r w:rsidRPr="006D5CF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6D5CF0">
              <w:rPr>
                <w:rFonts w:ascii="Times New Roman" w:hAnsi="Times New Roman"/>
                <w:b/>
                <w:bCs/>
                <w:sz w:val="28"/>
                <w:szCs w:val="28"/>
              </w:rPr>
              <w:t>Захиргаан</w:t>
            </w:r>
            <w:proofErr w:type="spellEnd"/>
          </w:p>
        </w:tc>
      </w:tr>
      <w:tr w:rsidR="006D5CF0" w:rsidRPr="006D5CF0" w:rsidTr="006D5CF0">
        <w:tblPrEx>
          <w:tblBorders>
            <w:bottom w:val="single" w:sz="18" w:space="0" w:color="333333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0"/>
        </w:trPr>
        <w:tc>
          <w:tcPr>
            <w:tcW w:w="9961" w:type="dxa"/>
            <w:gridSpan w:val="4"/>
            <w:tcBorders>
              <w:bottom w:val="single" w:sz="18" w:space="0" w:color="333333"/>
            </w:tcBorders>
          </w:tcPr>
          <w:p w:rsidR="006D5CF0" w:rsidRPr="006D5CF0" w:rsidRDefault="006D5CF0" w:rsidP="006D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CF0" w:rsidRPr="006D5CF0" w:rsidRDefault="006D5CF0" w:rsidP="006D5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6D5CF0">
        <w:rPr>
          <w:rFonts w:ascii="Times New Roman" w:hAnsi="Times New Roman"/>
          <w:b/>
          <w:sz w:val="40"/>
          <w:szCs w:val="40"/>
        </w:rPr>
        <w:t>ПОСТАНОВЛЕНИЕ</w:t>
      </w:r>
    </w:p>
    <w:p w:rsidR="00111C31" w:rsidRDefault="0013324D" w:rsidP="00111C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242E2">
        <w:rPr>
          <w:rFonts w:ascii="Times New Roman" w:hAnsi="Times New Roman"/>
          <w:sz w:val="24"/>
          <w:szCs w:val="24"/>
        </w:rPr>
        <w:t>15</w:t>
      </w:r>
      <w:r w:rsidRPr="00F378EF">
        <w:rPr>
          <w:rFonts w:ascii="Times New Roman" w:hAnsi="Times New Roman"/>
          <w:sz w:val="24"/>
          <w:szCs w:val="24"/>
        </w:rPr>
        <w:t>»</w:t>
      </w:r>
      <w:r w:rsidR="00377DFD">
        <w:rPr>
          <w:rFonts w:ascii="Times New Roman" w:hAnsi="Times New Roman"/>
          <w:sz w:val="24"/>
          <w:szCs w:val="24"/>
        </w:rPr>
        <w:t xml:space="preserve"> сентября</w:t>
      </w:r>
      <w:r w:rsidR="009F72F3">
        <w:rPr>
          <w:rFonts w:ascii="Times New Roman" w:hAnsi="Times New Roman"/>
          <w:sz w:val="24"/>
          <w:szCs w:val="24"/>
        </w:rPr>
        <w:t xml:space="preserve"> 202</w:t>
      </w:r>
      <w:r w:rsidR="003A1098">
        <w:rPr>
          <w:rFonts w:ascii="Times New Roman" w:hAnsi="Times New Roman"/>
          <w:sz w:val="24"/>
          <w:szCs w:val="24"/>
        </w:rPr>
        <w:t xml:space="preserve">3 </w:t>
      </w:r>
      <w:r w:rsidRPr="00F378EF">
        <w:rPr>
          <w:rFonts w:ascii="Times New Roman" w:hAnsi="Times New Roman"/>
          <w:sz w:val="24"/>
          <w:szCs w:val="24"/>
        </w:rPr>
        <w:t xml:space="preserve">г.                                                                       </w:t>
      </w:r>
      <w:r w:rsidR="00111C31">
        <w:rPr>
          <w:rFonts w:ascii="Times New Roman" w:hAnsi="Times New Roman"/>
          <w:sz w:val="24"/>
          <w:szCs w:val="24"/>
        </w:rPr>
        <w:t xml:space="preserve">                          №</w:t>
      </w:r>
      <w:r w:rsidR="006D5CF0">
        <w:rPr>
          <w:rFonts w:ascii="Times New Roman" w:hAnsi="Times New Roman"/>
          <w:sz w:val="24"/>
          <w:szCs w:val="24"/>
        </w:rPr>
        <w:t xml:space="preserve"> 355</w:t>
      </w:r>
    </w:p>
    <w:p w:rsidR="0013324D" w:rsidRPr="00F378EF" w:rsidRDefault="0013324D" w:rsidP="00111C31">
      <w:pPr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с. Сосново-Озерское</w:t>
      </w:r>
    </w:p>
    <w:p w:rsidR="0013324D" w:rsidRPr="00F378EF" w:rsidRDefault="0013324D" w:rsidP="0043283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A66CD8">
        <w:rPr>
          <w:rFonts w:ascii="Times New Roman" w:hAnsi="Times New Roman"/>
          <w:b/>
          <w:sz w:val="24"/>
          <w:szCs w:val="24"/>
        </w:rPr>
        <w:t>внесение изменения в</w:t>
      </w:r>
      <w:r>
        <w:rPr>
          <w:rFonts w:ascii="Times New Roman" w:hAnsi="Times New Roman"/>
          <w:b/>
          <w:sz w:val="24"/>
          <w:szCs w:val="24"/>
        </w:rPr>
        <w:t xml:space="preserve"> постановление АМО «Еравнинский район» №</w:t>
      </w:r>
      <w:r w:rsidR="00A66CD8">
        <w:rPr>
          <w:rFonts w:ascii="Times New Roman" w:hAnsi="Times New Roman"/>
          <w:b/>
          <w:sz w:val="24"/>
          <w:szCs w:val="24"/>
        </w:rPr>
        <w:t>562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A66CD8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  <w:r w:rsidR="00A66CD8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.201</w:t>
      </w:r>
      <w:r w:rsidR="00A66CD8">
        <w:rPr>
          <w:rFonts w:ascii="Times New Roman" w:hAnsi="Times New Roman"/>
          <w:b/>
          <w:sz w:val="24"/>
          <w:szCs w:val="24"/>
        </w:rPr>
        <w:t>6</w:t>
      </w:r>
      <w:r w:rsidR="00111C31">
        <w:rPr>
          <w:rFonts w:ascii="Times New Roman" w:hAnsi="Times New Roman"/>
          <w:b/>
          <w:sz w:val="24"/>
          <w:szCs w:val="24"/>
        </w:rPr>
        <w:t xml:space="preserve"> </w:t>
      </w:r>
      <w:r w:rsidR="00A66CD8">
        <w:rPr>
          <w:rFonts w:ascii="Times New Roman" w:hAnsi="Times New Roman"/>
          <w:b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утверждения новой редакции МП «Совершенствование муниципального управления» </w:t>
      </w:r>
    </w:p>
    <w:p w:rsidR="0013324D" w:rsidRPr="00F378EF" w:rsidRDefault="0013324D" w:rsidP="004328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47C7" w:rsidRPr="006B6AA5" w:rsidRDefault="002D47C7" w:rsidP="002D47C7">
      <w:pPr>
        <w:pStyle w:val="af5"/>
        <w:spacing w:line="360" w:lineRule="auto"/>
        <w:ind w:firstLine="708"/>
        <w:jc w:val="both"/>
      </w:pPr>
      <w:r w:rsidRPr="006B6AA5">
        <w:t>Руководствуясь федеральным законом от 06.10.2003 №131-ФЗ «Об общих принципах организации местного самоуправления в РФ», постановлением Администрации МО «Еравнинский район» №676 от 23.09.2013 г. «Об утверждении Порядка разработки реализации и оценки эффективности муниципальных программ МО «Еравнинский район» п</w:t>
      </w:r>
      <w:r w:rsidR="008B4110">
        <w:t>остановляю</w:t>
      </w:r>
      <w:r w:rsidRPr="006B6AA5">
        <w:t>:</w:t>
      </w:r>
    </w:p>
    <w:p w:rsidR="0013324D" w:rsidRPr="00F378EF" w:rsidRDefault="0013324D" w:rsidP="0043283C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3324D" w:rsidRDefault="00A26569" w:rsidP="00F906F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паспорт муниципальной программы</w:t>
      </w:r>
      <w:r w:rsidRPr="00A26569">
        <w:rPr>
          <w:rFonts w:ascii="Times New Roman" w:hAnsi="Times New Roman"/>
          <w:sz w:val="24"/>
          <w:szCs w:val="24"/>
        </w:rPr>
        <w:t xml:space="preserve"> «Совершенствование муниципального управления»</w:t>
      </w:r>
      <w:r w:rsidR="009F41E2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№1 </w:t>
      </w:r>
      <w:r w:rsidR="003A1098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13324D" w:rsidRPr="00F378EF" w:rsidRDefault="0013324D" w:rsidP="00F906F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8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378E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6D5CF0">
        <w:rPr>
          <w:rFonts w:ascii="Times New Roman" w:hAnsi="Times New Roman"/>
          <w:sz w:val="24"/>
          <w:szCs w:val="24"/>
        </w:rPr>
        <w:t>н</w:t>
      </w:r>
      <w:r w:rsidR="003A1098">
        <w:rPr>
          <w:rFonts w:ascii="Times New Roman" w:hAnsi="Times New Roman"/>
          <w:sz w:val="24"/>
          <w:szCs w:val="24"/>
        </w:rPr>
        <w:t>ачальника организационного отдела</w:t>
      </w:r>
      <w:r w:rsidRPr="00F378EF">
        <w:rPr>
          <w:rFonts w:ascii="Times New Roman" w:hAnsi="Times New Roman"/>
          <w:sz w:val="24"/>
          <w:szCs w:val="24"/>
        </w:rPr>
        <w:t xml:space="preserve"> Администрации МО «Еравнинский район» </w:t>
      </w:r>
      <w:r w:rsidR="003A1098">
        <w:rPr>
          <w:rFonts w:ascii="Times New Roman" w:hAnsi="Times New Roman"/>
          <w:sz w:val="24"/>
          <w:szCs w:val="24"/>
        </w:rPr>
        <w:t xml:space="preserve">Э.А. </w:t>
      </w:r>
      <w:proofErr w:type="spellStart"/>
      <w:r w:rsidR="003A1098">
        <w:rPr>
          <w:rFonts w:ascii="Times New Roman" w:hAnsi="Times New Roman"/>
          <w:sz w:val="24"/>
          <w:szCs w:val="24"/>
        </w:rPr>
        <w:t>Арабжаеву</w:t>
      </w:r>
      <w:proofErr w:type="spellEnd"/>
      <w:r w:rsidR="003A1098">
        <w:rPr>
          <w:rFonts w:ascii="Times New Roman" w:hAnsi="Times New Roman"/>
          <w:sz w:val="24"/>
          <w:szCs w:val="24"/>
        </w:rPr>
        <w:t>.</w:t>
      </w:r>
    </w:p>
    <w:p w:rsidR="0013324D" w:rsidRPr="00F378EF" w:rsidRDefault="0013324D" w:rsidP="00F906F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его </w:t>
      </w:r>
      <w:r w:rsidR="00F906F8">
        <w:rPr>
          <w:rFonts w:ascii="Times New Roman" w:hAnsi="Times New Roman"/>
          <w:sz w:val="24"/>
          <w:szCs w:val="24"/>
        </w:rPr>
        <w:t>подписания</w:t>
      </w:r>
      <w:r w:rsidR="003A1098">
        <w:rPr>
          <w:rFonts w:ascii="Times New Roman" w:hAnsi="Times New Roman"/>
          <w:sz w:val="24"/>
          <w:szCs w:val="24"/>
        </w:rPr>
        <w:t>.</w:t>
      </w:r>
    </w:p>
    <w:p w:rsidR="0013324D" w:rsidRPr="00F378EF" w:rsidRDefault="0013324D" w:rsidP="0043283C">
      <w:pPr>
        <w:spacing w:after="0"/>
        <w:rPr>
          <w:rFonts w:ascii="Times New Roman" w:hAnsi="Times New Roman"/>
          <w:sz w:val="24"/>
          <w:szCs w:val="24"/>
        </w:rPr>
      </w:pPr>
    </w:p>
    <w:p w:rsidR="009F41E2" w:rsidRDefault="009F41E2" w:rsidP="0043283C">
      <w:pPr>
        <w:spacing w:after="0"/>
        <w:ind w:left="710"/>
        <w:rPr>
          <w:rFonts w:ascii="Times New Roman" w:hAnsi="Times New Roman"/>
          <w:b/>
          <w:sz w:val="24"/>
          <w:szCs w:val="24"/>
        </w:rPr>
      </w:pPr>
    </w:p>
    <w:p w:rsidR="009F41E2" w:rsidRDefault="009F41E2" w:rsidP="0043283C">
      <w:pPr>
        <w:spacing w:after="0"/>
        <w:ind w:left="710"/>
        <w:rPr>
          <w:rFonts w:ascii="Times New Roman" w:hAnsi="Times New Roman"/>
          <w:b/>
          <w:sz w:val="24"/>
          <w:szCs w:val="24"/>
        </w:rPr>
      </w:pPr>
    </w:p>
    <w:p w:rsidR="0013324D" w:rsidRPr="00F378EF" w:rsidRDefault="0013324D" w:rsidP="00A242E2">
      <w:pPr>
        <w:spacing w:after="0"/>
        <w:rPr>
          <w:rFonts w:ascii="Times New Roman" w:hAnsi="Times New Roman"/>
          <w:b/>
          <w:sz w:val="24"/>
          <w:szCs w:val="24"/>
        </w:rPr>
      </w:pPr>
      <w:r w:rsidRPr="00F378EF">
        <w:rPr>
          <w:rFonts w:ascii="Times New Roman" w:hAnsi="Times New Roman"/>
          <w:b/>
          <w:sz w:val="24"/>
          <w:szCs w:val="24"/>
        </w:rPr>
        <w:t xml:space="preserve">Глава – Руководитель Администрации </w:t>
      </w:r>
    </w:p>
    <w:p w:rsidR="0013324D" w:rsidRPr="002D47C7" w:rsidRDefault="0013324D" w:rsidP="00A242E2">
      <w:pPr>
        <w:spacing w:after="0"/>
        <w:rPr>
          <w:rFonts w:ascii="Times New Roman" w:hAnsi="Times New Roman"/>
          <w:b/>
          <w:sz w:val="24"/>
          <w:szCs w:val="24"/>
        </w:rPr>
      </w:pPr>
      <w:r w:rsidRPr="00F378EF">
        <w:rPr>
          <w:rFonts w:ascii="Times New Roman" w:hAnsi="Times New Roman"/>
          <w:b/>
          <w:sz w:val="24"/>
          <w:szCs w:val="24"/>
        </w:rPr>
        <w:t xml:space="preserve">МО «Еравнинский район»                                 </w:t>
      </w:r>
      <w:r w:rsidR="00A242E2">
        <w:rPr>
          <w:rFonts w:ascii="Times New Roman" w:hAnsi="Times New Roman"/>
          <w:b/>
          <w:sz w:val="24"/>
          <w:szCs w:val="24"/>
        </w:rPr>
        <w:t xml:space="preserve">                               Ч.М. Цыренжапов</w:t>
      </w:r>
    </w:p>
    <w:p w:rsidR="001B5CC4" w:rsidRDefault="0013324D" w:rsidP="0043283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378EF">
        <w:rPr>
          <w:rFonts w:ascii="Times New Roman" w:hAnsi="Times New Roman"/>
          <w:b/>
          <w:bCs/>
          <w:sz w:val="24"/>
          <w:szCs w:val="24"/>
        </w:rPr>
        <w:tab/>
      </w:r>
      <w:r w:rsidRPr="00F378EF">
        <w:rPr>
          <w:rFonts w:ascii="Times New Roman" w:hAnsi="Times New Roman"/>
          <w:b/>
          <w:bCs/>
          <w:sz w:val="24"/>
          <w:szCs w:val="24"/>
        </w:rPr>
        <w:tab/>
      </w:r>
      <w:r w:rsidRPr="00F378EF">
        <w:rPr>
          <w:rFonts w:ascii="Times New Roman" w:hAnsi="Times New Roman"/>
          <w:b/>
          <w:bCs/>
          <w:sz w:val="24"/>
          <w:szCs w:val="24"/>
        </w:rPr>
        <w:tab/>
      </w:r>
      <w:r w:rsidRPr="00F378EF">
        <w:rPr>
          <w:rFonts w:ascii="Times New Roman" w:hAnsi="Times New Roman"/>
          <w:b/>
          <w:bCs/>
          <w:sz w:val="24"/>
          <w:szCs w:val="24"/>
        </w:rPr>
        <w:tab/>
      </w:r>
    </w:p>
    <w:p w:rsidR="00A26569" w:rsidRDefault="00A26569" w:rsidP="0043283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26569" w:rsidRDefault="00A26569" w:rsidP="0043283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26569" w:rsidRDefault="00A26569" w:rsidP="0043283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F72F3" w:rsidRDefault="009F72F3" w:rsidP="0043283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F72F3" w:rsidRDefault="009F72F3" w:rsidP="0043283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3324D" w:rsidRDefault="0013324D" w:rsidP="0043283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378EF">
        <w:rPr>
          <w:rFonts w:ascii="Times New Roman" w:hAnsi="Times New Roman"/>
          <w:b/>
          <w:bCs/>
          <w:sz w:val="24"/>
          <w:szCs w:val="24"/>
        </w:rPr>
        <w:tab/>
      </w:r>
    </w:p>
    <w:p w:rsidR="006D5CF0" w:rsidRDefault="006D5CF0" w:rsidP="00783FD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13324D" w:rsidRPr="001B5CC4" w:rsidRDefault="0013324D" w:rsidP="006D5CF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B5CC4">
        <w:rPr>
          <w:rFonts w:ascii="Times New Roman" w:hAnsi="Times New Roman"/>
          <w:bCs/>
          <w:sz w:val="24"/>
          <w:szCs w:val="24"/>
        </w:rPr>
        <w:lastRenderedPageBreak/>
        <w:t>Приложение №1 к постановлению</w:t>
      </w:r>
    </w:p>
    <w:p w:rsidR="0013324D" w:rsidRPr="001B5CC4" w:rsidRDefault="0013324D" w:rsidP="006D5CF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B5CC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 w:rsidRPr="001B5CC4">
        <w:rPr>
          <w:rFonts w:ascii="Times New Roman" w:hAnsi="Times New Roman"/>
          <w:bCs/>
          <w:sz w:val="24"/>
          <w:szCs w:val="24"/>
        </w:rPr>
        <w:t xml:space="preserve">        АМО «Еравнинский район» </w:t>
      </w:r>
    </w:p>
    <w:p w:rsidR="0013324D" w:rsidRPr="001B5CC4" w:rsidRDefault="0013324D" w:rsidP="006D5CF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B5CC4">
        <w:rPr>
          <w:rFonts w:ascii="Times New Roman" w:hAnsi="Times New Roman"/>
          <w:bCs/>
          <w:sz w:val="24"/>
          <w:szCs w:val="24"/>
        </w:rPr>
        <w:t>№</w:t>
      </w:r>
      <w:r w:rsidR="006D5CF0">
        <w:rPr>
          <w:rFonts w:ascii="Times New Roman" w:hAnsi="Times New Roman"/>
          <w:bCs/>
          <w:sz w:val="24"/>
          <w:szCs w:val="24"/>
        </w:rPr>
        <w:t xml:space="preserve"> 355 </w:t>
      </w:r>
      <w:r w:rsidR="002D47C7" w:rsidRPr="001B5CC4">
        <w:rPr>
          <w:rFonts w:ascii="Times New Roman" w:hAnsi="Times New Roman"/>
          <w:bCs/>
          <w:sz w:val="24"/>
          <w:szCs w:val="24"/>
        </w:rPr>
        <w:t>от</w:t>
      </w:r>
      <w:r w:rsidR="006D5CF0">
        <w:rPr>
          <w:rFonts w:ascii="Times New Roman" w:hAnsi="Times New Roman"/>
          <w:bCs/>
          <w:sz w:val="24"/>
          <w:szCs w:val="24"/>
        </w:rPr>
        <w:t xml:space="preserve"> 15.09.2023 г.</w:t>
      </w:r>
    </w:p>
    <w:p w:rsidR="00783FD5" w:rsidRDefault="00783FD5" w:rsidP="004328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78EF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</w:p>
    <w:p w:rsidR="0013324D" w:rsidRPr="00F378EF" w:rsidRDefault="0013324D" w:rsidP="004328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78EF">
        <w:rPr>
          <w:rFonts w:ascii="Times New Roman" w:hAnsi="Times New Roman"/>
          <w:b/>
          <w:bCs/>
          <w:sz w:val="24"/>
          <w:szCs w:val="24"/>
        </w:rPr>
        <w:t>МУНИЦИПАЛЬНОГО ОБРАЗОВАНИЯ «ЕРАВНИНСКИЙ РАЙОН»  «СОВЕРШЕНСТВОВАНИЕ МУНИЦИПАЛЬНОГО УПРАВЛЕНИЯ»</w:t>
      </w:r>
    </w:p>
    <w:p w:rsidR="0013324D" w:rsidRPr="00F378EF" w:rsidRDefault="0013324D" w:rsidP="004328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78EF">
        <w:rPr>
          <w:rFonts w:ascii="Times New Roman" w:hAnsi="Times New Roman"/>
          <w:b/>
          <w:bCs/>
          <w:sz w:val="24"/>
          <w:szCs w:val="24"/>
        </w:rPr>
        <w:t xml:space="preserve">Паспорт </w:t>
      </w:r>
    </w:p>
    <w:tbl>
      <w:tblPr>
        <w:tblW w:w="10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665"/>
        <w:gridCol w:w="1920"/>
        <w:gridCol w:w="6"/>
        <w:gridCol w:w="2017"/>
        <w:gridCol w:w="1991"/>
        <w:gridCol w:w="7"/>
      </w:tblGrid>
      <w:tr w:rsidR="0013324D" w:rsidRPr="003A3753" w:rsidTr="00503999">
        <w:trPr>
          <w:gridAfter w:val="1"/>
          <w:wAfter w:w="7" w:type="dxa"/>
        </w:trPr>
        <w:tc>
          <w:tcPr>
            <w:tcW w:w="2481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599" w:type="dxa"/>
            <w:gridSpan w:val="5"/>
          </w:tcPr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 xml:space="preserve"> «Совершенствование муниципального управления» 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координатор </w:t>
            </w:r>
          </w:p>
        </w:tc>
        <w:tc>
          <w:tcPr>
            <w:tcW w:w="7599" w:type="dxa"/>
            <w:gridSpan w:val="5"/>
          </w:tcPr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Администрация МО «Еравнинский район»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599" w:type="dxa"/>
            <w:gridSpan w:val="5"/>
          </w:tcPr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Сельские поселения МО «Еравнинский район» (по согласованию)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599" w:type="dxa"/>
            <w:gridSpan w:val="5"/>
          </w:tcPr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Подпрограмма 1 «Обеспечение деятельности органов местного самоуправления муниципального образования»</w:t>
            </w:r>
          </w:p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Подпрограмма 2 «Совершенствование управленческого процесса на территории муниципального образования «Еравнинский район» и создание условий для реализации муниципальной программы»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599" w:type="dxa"/>
            <w:gridSpan w:val="5"/>
          </w:tcPr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Повышение качества муниципального управления и обеспечение эффективности управленческого процесса на территории МО «Еравнинский район»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599" w:type="dxa"/>
            <w:gridSpan w:val="5"/>
          </w:tcPr>
          <w:p w:rsidR="0013324D" w:rsidRPr="00F378EF" w:rsidRDefault="0013324D" w:rsidP="00007ECC">
            <w:pPr>
              <w:numPr>
                <w:ilvl w:val="0"/>
                <w:numId w:val="3"/>
              </w:numPr>
              <w:tabs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МО «Еравнинский район»</w:t>
            </w:r>
          </w:p>
          <w:p w:rsidR="0013324D" w:rsidRPr="003A3753" w:rsidRDefault="0013324D" w:rsidP="00007ECC">
            <w:pPr>
              <w:numPr>
                <w:ilvl w:val="0"/>
                <w:numId w:val="3"/>
              </w:numPr>
              <w:tabs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муниципального управления социально-экономическими процессами на территории МО «Еравнинский район»</w:t>
            </w:r>
          </w:p>
          <w:p w:rsidR="0013324D" w:rsidRPr="00F378EF" w:rsidRDefault="0013324D" w:rsidP="00007ECC">
            <w:pPr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3. Число муниципальных служащих прошедших повышение квалификации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599" w:type="dxa"/>
            <w:gridSpan w:val="5"/>
          </w:tcPr>
          <w:p w:rsidR="0013324D" w:rsidRPr="00F378EF" w:rsidRDefault="0013324D" w:rsidP="00007ECC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- Доля муниципальных служащих имеющих высшее профессиональное образование, соответствующее направлению деятельности,%;</w:t>
            </w:r>
          </w:p>
          <w:p w:rsidR="0013324D" w:rsidRPr="00F378EF" w:rsidRDefault="0013324D" w:rsidP="00007ECC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- Доля специалистов в возрасте до 30 лет, имеющих стаж муниципальной службы более трех лет,%</w:t>
            </w:r>
          </w:p>
          <w:p w:rsidR="0013324D" w:rsidRPr="00F378EF" w:rsidRDefault="0013324D" w:rsidP="00007ECC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Число муниципальных служащих направленных на профессиональную подготовку, количество </w:t>
            </w:r>
          </w:p>
          <w:p w:rsidR="0013324D" w:rsidRPr="00F378EF" w:rsidRDefault="0013324D" w:rsidP="00007ECC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- Число муниципальных служащих прошедших повышение квалификации,количество</w:t>
            </w:r>
          </w:p>
          <w:p w:rsidR="0013324D" w:rsidRPr="00F378EF" w:rsidRDefault="0013324D" w:rsidP="00007ECC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- Доля автомобильного транспорта с исправным техническим состоянием, %</w:t>
            </w:r>
          </w:p>
          <w:p w:rsidR="0013324D" w:rsidRPr="00F378EF" w:rsidRDefault="0013324D" w:rsidP="00007ECC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-Удовлетворенность муниципальных служащих и лиц замещающих муниципальные должности работой технического персонала, человек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,%.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599" w:type="dxa"/>
            <w:gridSpan w:val="5"/>
          </w:tcPr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Сроки реализации 201</w:t>
            </w:r>
            <w:r w:rsidR="00A41F6A">
              <w:rPr>
                <w:rFonts w:ascii="Times New Roman" w:hAnsi="Times New Roman"/>
                <w:sz w:val="24"/>
                <w:szCs w:val="24"/>
              </w:rPr>
              <w:t>8</w:t>
            </w:r>
            <w:r w:rsidR="00A77AC6">
              <w:rPr>
                <w:rFonts w:ascii="Times New Roman" w:hAnsi="Times New Roman"/>
                <w:sz w:val="24"/>
                <w:szCs w:val="24"/>
              </w:rPr>
              <w:t>-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A1098">
              <w:rPr>
                <w:rFonts w:ascii="Times New Roman" w:hAnsi="Times New Roman"/>
                <w:sz w:val="24"/>
                <w:szCs w:val="24"/>
              </w:rPr>
              <w:t>6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13324D" w:rsidRPr="003A3753" w:rsidRDefault="0013324D" w:rsidP="00007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I этап - 201</w:t>
            </w:r>
            <w:r w:rsidR="00A41F6A">
              <w:rPr>
                <w:rFonts w:ascii="Times New Roman" w:hAnsi="Times New Roman"/>
                <w:sz w:val="24"/>
                <w:szCs w:val="24"/>
              </w:rPr>
              <w:t>8 - 2020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3324D" w:rsidRPr="00F378EF" w:rsidRDefault="00A77AC6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 этап - 202</w:t>
            </w:r>
            <w:r w:rsidR="00A41F6A">
              <w:rPr>
                <w:rFonts w:ascii="Times New Roman" w:hAnsi="Times New Roman"/>
                <w:sz w:val="24"/>
                <w:szCs w:val="24"/>
              </w:rPr>
              <w:t>1</w:t>
            </w:r>
            <w:r w:rsidR="0013324D" w:rsidRPr="003A3753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8">
              <w:rPr>
                <w:rFonts w:ascii="Times New Roman" w:hAnsi="Times New Roman"/>
                <w:sz w:val="24"/>
                <w:szCs w:val="24"/>
              </w:rPr>
              <w:t>6</w:t>
            </w:r>
            <w:r w:rsidR="0013324D" w:rsidRPr="003A375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  <w:vMerge w:val="restart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1665" w:type="dxa"/>
            <w:vMerge w:val="restart"/>
          </w:tcPr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1926" w:type="dxa"/>
            <w:gridSpan w:val="2"/>
            <w:vMerge w:val="restart"/>
          </w:tcPr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</w:p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4008" w:type="dxa"/>
            <w:gridSpan w:val="2"/>
          </w:tcPr>
          <w:p w:rsidR="0013324D" w:rsidRPr="00F378EF" w:rsidRDefault="0013324D" w:rsidP="00007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  <w:vMerge/>
            <w:vAlign w:val="center"/>
          </w:tcPr>
          <w:p w:rsidR="0013324D" w:rsidRPr="00F378EF" w:rsidRDefault="0013324D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13324D" w:rsidRPr="00F378EF" w:rsidRDefault="0013324D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3324D" w:rsidRPr="00F378EF" w:rsidRDefault="0013324D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91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</w:tr>
      <w:tr w:rsidR="0013324D" w:rsidRPr="003A3753" w:rsidTr="00503999">
        <w:trPr>
          <w:gridAfter w:val="1"/>
          <w:wAfter w:w="7" w:type="dxa"/>
        </w:trPr>
        <w:tc>
          <w:tcPr>
            <w:tcW w:w="2481" w:type="dxa"/>
            <w:vMerge/>
            <w:vAlign w:val="center"/>
          </w:tcPr>
          <w:p w:rsidR="0013324D" w:rsidRPr="00F378EF" w:rsidRDefault="0013324D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324D" w:rsidRPr="00F378EF" w:rsidRDefault="0013324D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Всего на 201</w:t>
            </w:r>
            <w:r w:rsidR="00A41F6A">
              <w:rPr>
                <w:rFonts w:ascii="Times New Roman" w:hAnsi="Times New Roman"/>
                <w:sz w:val="24"/>
                <w:szCs w:val="24"/>
              </w:rPr>
              <w:t>8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>-202</w:t>
            </w:r>
            <w:r w:rsidR="00A24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gridSpan w:val="2"/>
          </w:tcPr>
          <w:p w:rsidR="0013324D" w:rsidRPr="00F378EF" w:rsidRDefault="00503999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291 540,3</w:t>
            </w:r>
          </w:p>
        </w:tc>
        <w:tc>
          <w:tcPr>
            <w:tcW w:w="2017" w:type="dxa"/>
          </w:tcPr>
          <w:p w:rsidR="0013324D" w:rsidRPr="00F378EF" w:rsidRDefault="0013324D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3324D" w:rsidRPr="00094D41" w:rsidRDefault="00503999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263 930</w:t>
            </w:r>
          </w:p>
        </w:tc>
      </w:tr>
      <w:tr w:rsidR="00503999" w:rsidRPr="003A3753" w:rsidTr="00503999">
        <w:trPr>
          <w:trHeight w:val="70"/>
        </w:trPr>
        <w:tc>
          <w:tcPr>
            <w:tcW w:w="2481" w:type="dxa"/>
            <w:vMerge/>
            <w:vAlign w:val="center"/>
          </w:tcPr>
          <w:p w:rsidR="00503999" w:rsidRPr="00F378EF" w:rsidRDefault="00503999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503999" w:rsidRPr="003A3753" w:rsidRDefault="00503999">
            <w:pPr>
              <w:spacing w:after="0" w:line="240" w:lineRule="auto"/>
            </w:pPr>
          </w:p>
        </w:tc>
        <w:tc>
          <w:tcPr>
            <w:tcW w:w="1920" w:type="dxa"/>
            <w:shd w:val="clear" w:color="auto" w:fill="auto"/>
          </w:tcPr>
          <w:p w:rsidR="00503999" w:rsidRPr="003A3753" w:rsidRDefault="00503999">
            <w:pPr>
              <w:spacing w:after="0" w:line="240" w:lineRule="auto"/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503999" w:rsidRPr="003A3753" w:rsidRDefault="00503999">
            <w:pPr>
              <w:spacing w:after="0" w:line="240" w:lineRule="auto"/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503999" w:rsidRPr="003A3753" w:rsidRDefault="00503999">
            <w:pPr>
              <w:spacing w:after="0" w:line="240" w:lineRule="auto"/>
            </w:pPr>
          </w:p>
        </w:tc>
      </w:tr>
      <w:tr w:rsidR="00A41F6A" w:rsidRPr="003A3753" w:rsidTr="00503999">
        <w:trPr>
          <w:gridAfter w:val="1"/>
          <w:wAfter w:w="7" w:type="dxa"/>
          <w:trHeight w:val="289"/>
        </w:trPr>
        <w:tc>
          <w:tcPr>
            <w:tcW w:w="2481" w:type="dxa"/>
            <w:vMerge/>
            <w:vAlign w:val="center"/>
          </w:tcPr>
          <w:p w:rsidR="00A41F6A" w:rsidRPr="00F378EF" w:rsidRDefault="00A41F6A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41F6A" w:rsidRPr="00F378EF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gridSpan w:val="2"/>
          </w:tcPr>
          <w:p w:rsidR="00A41F6A" w:rsidRPr="00F378EF" w:rsidRDefault="00714562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27680,7</w:t>
            </w:r>
          </w:p>
        </w:tc>
        <w:tc>
          <w:tcPr>
            <w:tcW w:w="2017" w:type="dxa"/>
          </w:tcPr>
          <w:p w:rsidR="00A41F6A" w:rsidRPr="00F378EF" w:rsidRDefault="00A41F6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41F6A" w:rsidRPr="00F378EF" w:rsidRDefault="00714562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27520,6</w:t>
            </w:r>
          </w:p>
        </w:tc>
      </w:tr>
      <w:tr w:rsidR="00A41F6A" w:rsidRPr="003A3753" w:rsidTr="00503999">
        <w:trPr>
          <w:gridAfter w:val="1"/>
          <w:wAfter w:w="7" w:type="dxa"/>
        </w:trPr>
        <w:tc>
          <w:tcPr>
            <w:tcW w:w="2481" w:type="dxa"/>
            <w:vMerge/>
            <w:vAlign w:val="center"/>
          </w:tcPr>
          <w:p w:rsidR="00A41F6A" w:rsidRPr="00F378EF" w:rsidRDefault="00A41F6A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41F6A" w:rsidRPr="00F378EF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</w:tcPr>
          <w:p w:rsidR="00A41F6A" w:rsidRPr="00A26569" w:rsidRDefault="00714562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30926,6</w:t>
            </w:r>
          </w:p>
        </w:tc>
        <w:tc>
          <w:tcPr>
            <w:tcW w:w="2017" w:type="dxa"/>
          </w:tcPr>
          <w:p w:rsidR="00A41F6A" w:rsidRPr="00F378EF" w:rsidRDefault="00A41F6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41F6A" w:rsidRPr="00A26569" w:rsidRDefault="00714562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29213,0</w:t>
            </w:r>
          </w:p>
        </w:tc>
      </w:tr>
      <w:tr w:rsidR="00A41F6A" w:rsidRPr="003A3753" w:rsidTr="00503999">
        <w:trPr>
          <w:gridAfter w:val="1"/>
          <w:wAfter w:w="7" w:type="dxa"/>
          <w:trHeight w:val="601"/>
        </w:trPr>
        <w:tc>
          <w:tcPr>
            <w:tcW w:w="2481" w:type="dxa"/>
            <w:vMerge/>
            <w:vAlign w:val="center"/>
          </w:tcPr>
          <w:p w:rsidR="00A41F6A" w:rsidRPr="00F378EF" w:rsidRDefault="00A41F6A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41F6A" w:rsidRPr="00F378EF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6" w:type="dxa"/>
            <w:gridSpan w:val="2"/>
          </w:tcPr>
          <w:p w:rsidR="00A41F6A" w:rsidRPr="003A3753" w:rsidRDefault="00714562" w:rsidP="00A41F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37044,2</w:t>
            </w:r>
          </w:p>
        </w:tc>
        <w:tc>
          <w:tcPr>
            <w:tcW w:w="2017" w:type="dxa"/>
          </w:tcPr>
          <w:p w:rsidR="00A41F6A" w:rsidRPr="00F378EF" w:rsidRDefault="00A41F6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41F6A" w:rsidRPr="003A3753" w:rsidRDefault="00714562" w:rsidP="00A41F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32596,1</w:t>
            </w:r>
          </w:p>
        </w:tc>
      </w:tr>
      <w:tr w:rsidR="00A41F6A" w:rsidRPr="003A3753" w:rsidTr="00503999">
        <w:trPr>
          <w:gridAfter w:val="1"/>
          <w:wAfter w:w="7" w:type="dxa"/>
        </w:trPr>
        <w:tc>
          <w:tcPr>
            <w:tcW w:w="2481" w:type="dxa"/>
            <w:vMerge/>
            <w:vAlign w:val="center"/>
          </w:tcPr>
          <w:p w:rsidR="00A41F6A" w:rsidRPr="00F378EF" w:rsidRDefault="00A41F6A" w:rsidP="00A26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41F6A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A41F6A" w:rsidRPr="00714562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A41F6A" w:rsidRPr="00A41F6A" w:rsidRDefault="00714562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41923,7</w:t>
            </w:r>
          </w:p>
        </w:tc>
        <w:tc>
          <w:tcPr>
            <w:tcW w:w="2017" w:type="dxa"/>
          </w:tcPr>
          <w:p w:rsidR="00A41F6A" w:rsidRPr="00A41F6A" w:rsidRDefault="00A41F6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41F6A" w:rsidRPr="00A41F6A" w:rsidRDefault="00714562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38513,9</w:t>
            </w:r>
          </w:p>
        </w:tc>
      </w:tr>
      <w:tr w:rsidR="00A41F6A" w:rsidRPr="003A3753" w:rsidTr="00503999">
        <w:trPr>
          <w:gridAfter w:val="1"/>
          <w:wAfter w:w="7" w:type="dxa"/>
        </w:trPr>
        <w:tc>
          <w:tcPr>
            <w:tcW w:w="2481" w:type="dxa"/>
            <w:vMerge/>
            <w:vAlign w:val="center"/>
          </w:tcPr>
          <w:p w:rsidR="00A41F6A" w:rsidRPr="00F378EF" w:rsidRDefault="00A41F6A" w:rsidP="00A26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41F6A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41F6A" w:rsidRPr="00714562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A41F6A" w:rsidRPr="00A41F6A" w:rsidRDefault="00714562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45002,7</w:t>
            </w:r>
          </w:p>
        </w:tc>
        <w:tc>
          <w:tcPr>
            <w:tcW w:w="2017" w:type="dxa"/>
          </w:tcPr>
          <w:p w:rsidR="00A41F6A" w:rsidRPr="00A41F6A" w:rsidRDefault="00A41F6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41F6A" w:rsidRPr="00A41F6A" w:rsidRDefault="00714562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35568,7</w:t>
            </w:r>
          </w:p>
        </w:tc>
      </w:tr>
      <w:tr w:rsidR="00A41F6A" w:rsidRPr="003A3753" w:rsidTr="00503999">
        <w:trPr>
          <w:gridAfter w:val="1"/>
          <w:wAfter w:w="7" w:type="dxa"/>
        </w:trPr>
        <w:tc>
          <w:tcPr>
            <w:tcW w:w="2481" w:type="dxa"/>
            <w:vMerge/>
            <w:vAlign w:val="center"/>
          </w:tcPr>
          <w:p w:rsidR="00A41F6A" w:rsidRPr="00F378EF" w:rsidRDefault="00A41F6A" w:rsidP="00A26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41F6A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A41F6A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A41F6A" w:rsidRPr="00A41F6A" w:rsidRDefault="00CE2DAA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45715,7</w:t>
            </w:r>
          </w:p>
        </w:tc>
        <w:tc>
          <w:tcPr>
            <w:tcW w:w="2017" w:type="dxa"/>
          </w:tcPr>
          <w:p w:rsidR="00A41F6A" w:rsidRPr="00A41F6A" w:rsidRDefault="00A41F6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41F6A" w:rsidRPr="00A41F6A" w:rsidRDefault="00714562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E2DAA">
              <w:rPr>
                <w:rFonts w:ascii="Times New Roman" w:hAnsi="Times New Roman"/>
                <w:sz w:val="24"/>
              </w:rPr>
              <w:t>0404,8</w:t>
            </w:r>
          </w:p>
        </w:tc>
      </w:tr>
      <w:tr w:rsidR="00A41F6A" w:rsidRPr="003A3753" w:rsidTr="00503999">
        <w:trPr>
          <w:gridAfter w:val="1"/>
          <w:wAfter w:w="7" w:type="dxa"/>
        </w:trPr>
        <w:tc>
          <w:tcPr>
            <w:tcW w:w="2481" w:type="dxa"/>
            <w:vAlign w:val="center"/>
          </w:tcPr>
          <w:p w:rsidR="00A41F6A" w:rsidRPr="00F378EF" w:rsidRDefault="00A41F6A" w:rsidP="00A26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41F6A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41F6A" w:rsidRDefault="00A41F6A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926" w:type="dxa"/>
            <w:gridSpan w:val="2"/>
          </w:tcPr>
          <w:p w:rsidR="00A41F6A" w:rsidRPr="00A41F6A" w:rsidRDefault="00CE2DAA" w:rsidP="00CE2D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40773</w:t>
            </w:r>
            <w:r w:rsidR="0071456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7" w:type="dxa"/>
          </w:tcPr>
          <w:p w:rsidR="00A41F6A" w:rsidRPr="00A41F6A" w:rsidRDefault="00A41F6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41F6A" w:rsidRPr="00A41F6A" w:rsidRDefault="00CE2DAA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25462,3</w:t>
            </w:r>
          </w:p>
        </w:tc>
      </w:tr>
      <w:tr w:rsidR="00A242E2" w:rsidRPr="003A3753" w:rsidTr="00503999">
        <w:trPr>
          <w:gridAfter w:val="1"/>
          <w:wAfter w:w="7" w:type="dxa"/>
        </w:trPr>
        <w:tc>
          <w:tcPr>
            <w:tcW w:w="2481" w:type="dxa"/>
            <w:vAlign w:val="center"/>
          </w:tcPr>
          <w:p w:rsidR="00A242E2" w:rsidRPr="00F378EF" w:rsidRDefault="00A242E2" w:rsidP="00A26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242E2" w:rsidRDefault="00A242E2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14562" w:rsidRDefault="00714562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926" w:type="dxa"/>
            <w:gridSpan w:val="2"/>
          </w:tcPr>
          <w:p w:rsidR="00A242E2" w:rsidRDefault="00CE2DAA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40773,2</w:t>
            </w:r>
          </w:p>
        </w:tc>
        <w:tc>
          <w:tcPr>
            <w:tcW w:w="2017" w:type="dxa"/>
          </w:tcPr>
          <w:p w:rsidR="00A242E2" w:rsidRPr="00A41F6A" w:rsidRDefault="00A242E2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242E2" w:rsidRDefault="00CE2DAA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25462,3</w:t>
            </w:r>
          </w:p>
        </w:tc>
      </w:tr>
      <w:tr w:rsidR="003A1098" w:rsidRPr="003A3753" w:rsidTr="00503999">
        <w:trPr>
          <w:gridAfter w:val="1"/>
          <w:wAfter w:w="7" w:type="dxa"/>
        </w:trPr>
        <w:tc>
          <w:tcPr>
            <w:tcW w:w="2481" w:type="dxa"/>
            <w:vAlign w:val="center"/>
          </w:tcPr>
          <w:p w:rsidR="003A1098" w:rsidRPr="00F378EF" w:rsidRDefault="003A1098" w:rsidP="00A26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A1098" w:rsidRDefault="003A1098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3A1098" w:rsidRDefault="003A1098" w:rsidP="00A4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926" w:type="dxa"/>
            <w:gridSpan w:val="2"/>
          </w:tcPr>
          <w:p w:rsidR="003A1098" w:rsidRDefault="00CE2DAA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40773,2</w:t>
            </w:r>
          </w:p>
        </w:tc>
        <w:tc>
          <w:tcPr>
            <w:tcW w:w="2017" w:type="dxa"/>
          </w:tcPr>
          <w:p w:rsidR="003A1098" w:rsidRPr="00A41F6A" w:rsidRDefault="003A1098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A1098" w:rsidRDefault="00CE2DAA" w:rsidP="00A41F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25462,3</w:t>
            </w:r>
          </w:p>
        </w:tc>
      </w:tr>
      <w:tr w:rsidR="00A41F6A" w:rsidRPr="003A3753" w:rsidTr="00503999">
        <w:trPr>
          <w:gridAfter w:val="1"/>
          <w:wAfter w:w="7" w:type="dxa"/>
          <w:trHeight w:val="3764"/>
        </w:trPr>
        <w:tc>
          <w:tcPr>
            <w:tcW w:w="2481" w:type="dxa"/>
          </w:tcPr>
          <w:p w:rsidR="00A41F6A" w:rsidRPr="00F378EF" w:rsidRDefault="00A41F6A" w:rsidP="0077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7599" w:type="dxa"/>
            <w:gridSpan w:val="5"/>
          </w:tcPr>
          <w:p w:rsidR="00A41F6A" w:rsidRPr="00F378EF" w:rsidRDefault="00A41F6A" w:rsidP="007702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служащих имеющих высшее профессиональное образование, соответствующе</w:t>
            </w:r>
            <w:r w:rsidR="00714562">
              <w:rPr>
                <w:rFonts w:ascii="Times New Roman" w:hAnsi="Times New Roman" w:cs="Times New Roman"/>
                <w:sz w:val="24"/>
                <w:szCs w:val="24"/>
              </w:rPr>
              <w:t>е направлению деятельности – 80</w:t>
            </w: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41F6A" w:rsidRPr="00F378EF" w:rsidRDefault="00A41F6A" w:rsidP="00770224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-     Доля специалистов в возрасте до 30 лет, имеющих стаж муниципа</w:t>
            </w:r>
            <w:r w:rsidR="00714562">
              <w:rPr>
                <w:rFonts w:ascii="Times New Roman" w:hAnsi="Times New Roman" w:cs="Times New Roman"/>
                <w:noProof/>
                <w:sz w:val="24"/>
                <w:szCs w:val="24"/>
              </w:rPr>
              <w:t>льной службы более трех лет – 20</w:t>
            </w: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%;</w:t>
            </w:r>
          </w:p>
          <w:p w:rsidR="00A41F6A" w:rsidRPr="00F378EF" w:rsidRDefault="00A41F6A" w:rsidP="00770224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Число муниципальных служащих направленных на профессиональную подготовку – </w:t>
            </w:r>
            <w:r w:rsidR="0071456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Pr="00F378E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;</w:t>
            </w:r>
          </w:p>
          <w:p w:rsidR="00A41F6A" w:rsidRPr="00F378EF" w:rsidRDefault="00A41F6A" w:rsidP="00770224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- </w:t>
            </w: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Число муниципальных служащих прош</w:t>
            </w:r>
            <w:r w:rsidR="00714562">
              <w:rPr>
                <w:rFonts w:ascii="Times New Roman" w:hAnsi="Times New Roman" w:cs="Times New Roman"/>
                <w:noProof/>
                <w:sz w:val="24"/>
                <w:szCs w:val="24"/>
              </w:rPr>
              <w:t>едших повышение квалификации – 3</w:t>
            </w: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41F6A" w:rsidRPr="00F378EF" w:rsidRDefault="00A41F6A" w:rsidP="00770224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- Доля автомобильного транспорта с исправным техническим состоянием, 100%</w:t>
            </w:r>
          </w:p>
          <w:p w:rsidR="00A41F6A" w:rsidRPr="00F378EF" w:rsidRDefault="00A41F6A" w:rsidP="00770224">
            <w:pPr>
              <w:pStyle w:val="ae"/>
              <w:shd w:val="clear" w:color="auto" w:fill="auto"/>
              <w:tabs>
                <w:tab w:val="left" w:pos="244"/>
              </w:tabs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-Удовлетворенность муниципальных служащих и лиц замещающих муниципальные должности работой технического персонала,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100%.</w:t>
            </w:r>
          </w:p>
        </w:tc>
      </w:tr>
    </w:tbl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lastRenderedPageBreak/>
        <w:t>---------------------------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&lt;*&gt; носит прогнозный характер, подлежит уточнению при формировании местного бюджета на соответствующий год.</w:t>
      </w:r>
    </w:p>
    <w:p w:rsidR="0013324D" w:rsidRPr="00F378EF" w:rsidRDefault="0013324D" w:rsidP="0043283C">
      <w:pPr>
        <w:rPr>
          <w:rFonts w:ascii="Times New Roman" w:hAnsi="Times New Roman"/>
          <w:sz w:val="24"/>
          <w:szCs w:val="24"/>
        </w:rPr>
      </w:pPr>
    </w:p>
    <w:p w:rsidR="00E35EAE" w:rsidRPr="00F378EF" w:rsidRDefault="00E35EAE" w:rsidP="0043283C">
      <w:pPr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C14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Раздел </w:t>
      </w:r>
      <w:r w:rsidRPr="00F378EF">
        <w:rPr>
          <w:rFonts w:ascii="Times New Roman" w:hAnsi="Times New Roman"/>
          <w:sz w:val="24"/>
          <w:szCs w:val="24"/>
          <w:lang w:val="en-US"/>
        </w:rPr>
        <w:t>I</w:t>
      </w:r>
      <w:r w:rsidRPr="00F378EF">
        <w:rPr>
          <w:rFonts w:ascii="Times New Roman" w:hAnsi="Times New Roman"/>
          <w:sz w:val="24"/>
          <w:szCs w:val="24"/>
        </w:rPr>
        <w:t>. Характеристика текущего состояния, основные проблемы развития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  <w:shd w:val="clear" w:color="auto" w:fill="FFFFFF"/>
        </w:rPr>
        <w:t>Развитие системы кадрового обеспечения органов местного самоуправления является первоочередным в ходе реализации Федерального закона от 06.10.2003 № 131-ФЗ «Об общих принципах организации местного самоуправления в Российской Федерации»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Право граждан на выражение власти через органы местного самоуправления гарантировано </w:t>
      </w:r>
      <w:hyperlink r:id="rId8" w:history="1">
        <w:r w:rsidRPr="00F378EF">
          <w:rPr>
            <w:rStyle w:val="a00"/>
            <w:rFonts w:ascii="Times New Roman" w:hAnsi="Times New Roman"/>
            <w:sz w:val="24"/>
            <w:szCs w:val="24"/>
          </w:rPr>
          <w:t>Конституцией</w:t>
        </w:r>
      </w:hyperlink>
      <w:r w:rsidRPr="00F378EF">
        <w:rPr>
          <w:rFonts w:ascii="Times New Roman" w:hAnsi="Times New Roman"/>
          <w:sz w:val="24"/>
          <w:szCs w:val="24"/>
        </w:rPr>
        <w:t xml:space="preserve"> Республики Бурятия. Современный этап социально-экономического развития муниципального образования «Еравнинский район»  диктует необходимость перехода местного самоуправления на качественно новый уровень деятельности, ставит новые задачи по его развитию. Это обуславливает необходимость серьезной государственной поддержки и применения программно-целевого подхода для привлечения дополнительных ресурсов в целях </w:t>
      </w:r>
      <w:proofErr w:type="gramStart"/>
      <w:r w:rsidRPr="00F378EF">
        <w:rPr>
          <w:rFonts w:ascii="Times New Roman" w:hAnsi="Times New Roman"/>
          <w:sz w:val="24"/>
          <w:szCs w:val="24"/>
        </w:rPr>
        <w:t>повышения эффективности деятельности органов местного самоуправления</w:t>
      </w:r>
      <w:proofErr w:type="gramEnd"/>
      <w:r w:rsidRPr="00F378EF">
        <w:rPr>
          <w:rFonts w:ascii="Times New Roman" w:hAnsi="Times New Roman"/>
          <w:sz w:val="24"/>
          <w:szCs w:val="24"/>
        </w:rPr>
        <w:t>.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13324D" w:rsidRPr="00F378EF" w:rsidRDefault="0036412A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сентября</w:t>
      </w:r>
      <w:r w:rsidR="0013324D" w:rsidRPr="00F378EF">
        <w:rPr>
          <w:rFonts w:ascii="Times New Roman" w:hAnsi="Times New Roman"/>
          <w:sz w:val="24"/>
          <w:szCs w:val="24"/>
        </w:rPr>
        <w:t xml:space="preserve"> 20</w:t>
      </w:r>
      <w:r w:rsidR="003A1098">
        <w:rPr>
          <w:rFonts w:ascii="Times New Roman" w:hAnsi="Times New Roman"/>
          <w:sz w:val="24"/>
          <w:szCs w:val="24"/>
        </w:rPr>
        <w:t>23</w:t>
      </w:r>
      <w:r w:rsidR="0013324D" w:rsidRPr="00F378EF">
        <w:rPr>
          <w:rFonts w:ascii="Times New Roman" w:hAnsi="Times New Roman"/>
          <w:sz w:val="24"/>
          <w:szCs w:val="24"/>
        </w:rPr>
        <w:t> г. в администрации муниципального образования «Еравнинский район» замещают д</w:t>
      </w:r>
      <w:r w:rsidR="00F12720">
        <w:rPr>
          <w:rFonts w:ascii="Times New Roman" w:hAnsi="Times New Roman"/>
          <w:sz w:val="24"/>
          <w:szCs w:val="24"/>
        </w:rPr>
        <w:t>олжности муниципальной службы 33</w:t>
      </w:r>
      <w:r w:rsidR="0013324D" w:rsidRPr="00F378EF">
        <w:rPr>
          <w:rFonts w:ascii="Times New Roman" w:hAnsi="Times New Roman"/>
          <w:sz w:val="24"/>
          <w:szCs w:val="24"/>
        </w:rPr>
        <w:t xml:space="preserve"> человек.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Возрастной состав работников администрации муниципального образования «Ера</w:t>
      </w:r>
      <w:r w:rsidR="003A1098">
        <w:rPr>
          <w:rFonts w:ascii="Times New Roman" w:hAnsi="Times New Roman"/>
          <w:sz w:val="24"/>
          <w:szCs w:val="24"/>
        </w:rPr>
        <w:t>внинский район» на 1 января 2023</w:t>
      </w:r>
      <w:r w:rsidR="00C14497">
        <w:rPr>
          <w:rFonts w:ascii="Times New Roman" w:hAnsi="Times New Roman"/>
          <w:sz w:val="24"/>
          <w:szCs w:val="24"/>
        </w:rPr>
        <w:t>: до 30 лет – 12</w:t>
      </w:r>
      <w:r w:rsidR="00F12720">
        <w:rPr>
          <w:rFonts w:ascii="Times New Roman" w:hAnsi="Times New Roman"/>
          <w:sz w:val="24"/>
          <w:szCs w:val="24"/>
        </w:rPr>
        <w:t>,1 процентов (4</w:t>
      </w:r>
      <w:r w:rsidRPr="00F378EF">
        <w:rPr>
          <w:rFonts w:ascii="Times New Roman" w:hAnsi="Times New Roman"/>
          <w:sz w:val="24"/>
          <w:szCs w:val="24"/>
        </w:rPr>
        <w:t xml:space="preserve"> человек), от </w:t>
      </w:r>
      <w:r w:rsidR="00F12720">
        <w:rPr>
          <w:rFonts w:ascii="Times New Roman" w:hAnsi="Times New Roman"/>
          <w:sz w:val="24"/>
          <w:szCs w:val="24"/>
        </w:rPr>
        <w:t>30 до 50 лет – 57,6 процентов (19</w:t>
      </w:r>
      <w:r w:rsidRPr="00F378EF">
        <w:rPr>
          <w:rFonts w:ascii="Times New Roman" w:hAnsi="Times New Roman"/>
          <w:sz w:val="24"/>
          <w:szCs w:val="24"/>
        </w:rPr>
        <w:t xml:space="preserve"> человек), от</w:t>
      </w:r>
      <w:r w:rsidR="00C14497">
        <w:rPr>
          <w:rFonts w:ascii="Times New Roman" w:hAnsi="Times New Roman"/>
          <w:sz w:val="24"/>
          <w:szCs w:val="24"/>
        </w:rPr>
        <w:t xml:space="preserve"> 5</w:t>
      </w:r>
      <w:r w:rsidR="00F12720">
        <w:rPr>
          <w:rFonts w:ascii="Times New Roman" w:hAnsi="Times New Roman"/>
          <w:sz w:val="24"/>
          <w:szCs w:val="24"/>
        </w:rPr>
        <w:t>0 до 60 лет – 24,3 процентов (8</w:t>
      </w:r>
      <w:r w:rsidRPr="00F378EF">
        <w:rPr>
          <w:rFonts w:ascii="Times New Roman" w:hAnsi="Times New Roman"/>
          <w:sz w:val="24"/>
          <w:szCs w:val="24"/>
        </w:rPr>
        <w:t xml:space="preserve"> человек), от 6</w:t>
      </w:r>
      <w:r w:rsidR="00F12720">
        <w:rPr>
          <w:rFonts w:ascii="Times New Roman" w:hAnsi="Times New Roman"/>
          <w:sz w:val="24"/>
          <w:szCs w:val="24"/>
        </w:rPr>
        <w:t xml:space="preserve">0 лет и старше – </w:t>
      </w:r>
      <w:r w:rsidR="00F12720">
        <w:rPr>
          <w:rFonts w:ascii="Times New Roman" w:hAnsi="Times New Roman"/>
          <w:sz w:val="24"/>
          <w:szCs w:val="24"/>
        </w:rPr>
        <w:softHyphen/>
      </w:r>
      <w:r w:rsidR="00F12720">
        <w:rPr>
          <w:rFonts w:ascii="Times New Roman" w:hAnsi="Times New Roman"/>
          <w:sz w:val="24"/>
          <w:szCs w:val="24"/>
        </w:rPr>
        <w:softHyphen/>
        <w:t>6 процентов (2</w:t>
      </w:r>
      <w:r w:rsidRPr="00F378EF">
        <w:rPr>
          <w:rFonts w:ascii="Times New Roman" w:hAnsi="Times New Roman"/>
          <w:sz w:val="24"/>
          <w:szCs w:val="24"/>
        </w:rPr>
        <w:t xml:space="preserve"> человек</w:t>
      </w:r>
      <w:r w:rsidR="00F12720">
        <w:rPr>
          <w:rFonts w:ascii="Times New Roman" w:hAnsi="Times New Roman"/>
          <w:sz w:val="24"/>
          <w:szCs w:val="24"/>
        </w:rPr>
        <w:t>а</w:t>
      </w:r>
      <w:r w:rsidRPr="00F378EF">
        <w:rPr>
          <w:rFonts w:ascii="Times New Roman" w:hAnsi="Times New Roman"/>
          <w:sz w:val="24"/>
          <w:szCs w:val="24"/>
        </w:rPr>
        <w:t>). Из общего числа муниц</w:t>
      </w:r>
      <w:r w:rsidR="00C14497">
        <w:rPr>
          <w:rFonts w:ascii="Times New Roman" w:hAnsi="Times New Roman"/>
          <w:sz w:val="24"/>
          <w:szCs w:val="24"/>
        </w:rPr>
        <w:t>ипальных служащих на 1сентября</w:t>
      </w:r>
      <w:r w:rsidRPr="00F378EF">
        <w:rPr>
          <w:rFonts w:ascii="Times New Roman" w:hAnsi="Times New Roman"/>
          <w:sz w:val="24"/>
          <w:szCs w:val="24"/>
        </w:rPr>
        <w:t xml:space="preserve"> 20</w:t>
      </w:r>
      <w:r w:rsidR="00C14497">
        <w:rPr>
          <w:rFonts w:ascii="Times New Roman" w:hAnsi="Times New Roman"/>
          <w:sz w:val="24"/>
          <w:szCs w:val="24"/>
        </w:rPr>
        <w:t>20</w:t>
      </w:r>
      <w:r w:rsidRPr="00F378EF">
        <w:rPr>
          <w:rFonts w:ascii="Times New Roman" w:hAnsi="Times New Roman"/>
          <w:sz w:val="24"/>
          <w:szCs w:val="24"/>
        </w:rPr>
        <w:t xml:space="preserve"> г. высшее профессиональное образование имеют </w:t>
      </w:r>
      <w:r w:rsidR="00F12720">
        <w:rPr>
          <w:rFonts w:ascii="Times New Roman" w:hAnsi="Times New Roman"/>
          <w:sz w:val="24"/>
          <w:szCs w:val="24"/>
        </w:rPr>
        <w:t>90,9 процентов (30</w:t>
      </w:r>
      <w:r w:rsidRPr="00F378EF">
        <w:rPr>
          <w:rFonts w:ascii="Times New Roman" w:hAnsi="Times New Roman"/>
          <w:sz w:val="24"/>
          <w:szCs w:val="24"/>
        </w:rPr>
        <w:t xml:space="preserve"> человек). Муниципальных служащих не соответствующих квалификационным требованиям по замещаемой должности муниципальной службы по уровню образования нет. Показатель текучести кадров в администрации муниципального образования «Еравнинский район» находится на</w:t>
      </w:r>
      <w:r>
        <w:rPr>
          <w:rFonts w:ascii="Times New Roman" w:hAnsi="Times New Roman"/>
          <w:sz w:val="24"/>
          <w:szCs w:val="24"/>
        </w:rPr>
        <w:t xml:space="preserve"> нулевом уровне – 0 процентов (</w:t>
      </w:r>
      <w:r w:rsidRPr="00F378EF">
        <w:rPr>
          <w:rFonts w:ascii="Times New Roman" w:hAnsi="Times New Roman"/>
          <w:sz w:val="24"/>
          <w:szCs w:val="24"/>
        </w:rPr>
        <w:t>0 человек).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Приведенные данные свидетельствуют о наличии следующих положительных тенденций: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нулевой показатель текучести кадров в администрации муниципального образования «Еравнинский район»;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Баланс высококвалифицированных специалистов в администрации муниципального образования «Еравнинский район» и достаточное количество работников, имеющих образовательную подготовку в области государственного и муниципального управления;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повышение роли и престижа муниципальной службы.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Учитывая вышеизложенное, развитие муниципальной службы в администрации муниципального образования «Еравнинский район» осуществляться в соответствии с единой программой, которая позволяет подойти к решению проблем комплексно, обеспечивает последовательность и системность реализации мероприятий по развитию муниципальной службы.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Решение экономических, социальных и иных </w:t>
      </w:r>
      <w:proofErr w:type="gramStart"/>
      <w:r w:rsidRPr="00F378EF">
        <w:rPr>
          <w:rFonts w:ascii="Times New Roman" w:hAnsi="Times New Roman"/>
          <w:sz w:val="24"/>
          <w:szCs w:val="24"/>
        </w:rPr>
        <w:t>задач</w:t>
      </w:r>
      <w:proofErr w:type="gramEnd"/>
      <w:r w:rsidRPr="00F378EF">
        <w:rPr>
          <w:rFonts w:ascii="Times New Roman" w:hAnsi="Times New Roman"/>
          <w:sz w:val="24"/>
          <w:szCs w:val="24"/>
        </w:rPr>
        <w:t xml:space="preserve"> как на государственном уровне, так и на уровне местного самоуправления невозможно без проведения кадровой политики, формирования кадровой стратегии органов местного самоуправления, работы по управлению персоналом.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lastRenderedPageBreak/>
        <w:t>Эффективность кадровой политики и 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органов местного самоуправления, должна активно взаимодействовать с институтами гражданского общества.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 соответствии с федеральным законодательством и законодательством Республики Бурятия о муниципальной службе применяются аттестационные процедуры для оценки служебной деятельности служащих, обеспечивается участие независимых экспертов в аттестационных, конкурсных комиссиях и в комиссиях по соблюдению требований к служебному поведению и урегулированию конфликта интересов на государственной службе.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 целях выявления и поддержки муниципальных работников, имеющих значительные достижения в сфере профессиональной деятельности, запланировано проведение ежегодного муниципального конкурса «Лучший</w:t>
      </w:r>
      <w:r w:rsidR="006446EE">
        <w:rPr>
          <w:rFonts w:ascii="Times New Roman" w:hAnsi="Times New Roman"/>
          <w:sz w:val="24"/>
          <w:szCs w:val="24"/>
        </w:rPr>
        <w:t xml:space="preserve"> муниципальный служащий» за 2023</w:t>
      </w:r>
      <w:r w:rsidRPr="00F378EF">
        <w:rPr>
          <w:rFonts w:ascii="Times New Roman" w:hAnsi="Times New Roman"/>
          <w:sz w:val="24"/>
          <w:szCs w:val="24"/>
        </w:rPr>
        <w:t xml:space="preserve"> год.. По результатам конкурса будут </w:t>
      </w:r>
      <w:proofErr w:type="gramStart"/>
      <w:r w:rsidR="00A242E2">
        <w:rPr>
          <w:rFonts w:ascii="Times New Roman" w:hAnsi="Times New Roman"/>
          <w:sz w:val="24"/>
          <w:szCs w:val="24"/>
        </w:rPr>
        <w:t>выявляться</w:t>
      </w:r>
      <w:proofErr w:type="gramEnd"/>
      <w:r w:rsidRPr="00F378EF">
        <w:rPr>
          <w:rFonts w:ascii="Times New Roman" w:hAnsi="Times New Roman"/>
          <w:sz w:val="24"/>
          <w:szCs w:val="24"/>
        </w:rPr>
        <w:t xml:space="preserve"> и  поощряться призами работники, </w:t>
      </w:r>
      <w:r w:rsidRPr="00F378E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добившиеся высоких практических результатов в работе, внесшие значительный вклад в развитие местного самоуправления и муниципального хозяйства МО «Еравнинский район».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более эффективной и направленной на конечных потребителей. Так, в целях повышения эффективности муниципальной службы и противодействия коррупции необходимо осуществление ротации муниципальных служащих. Ротация муниципальных служащих является одним из приоритетных направлений формирования кадрового состава муниципальной службы.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Развитие институтов муниципальной службы ставит новые задачи по повышению качества профессиональной подготовки муниципальных служащих.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Необходимо решение следующих задач: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 xml:space="preserve">-  </w:t>
      </w:r>
      <w:r w:rsidRPr="00F378EF">
        <w:rPr>
          <w:rFonts w:ascii="Times New Roman" w:hAnsi="Times New Roman"/>
          <w:sz w:val="24"/>
          <w:szCs w:val="24"/>
          <w:shd w:val="clear" w:color="auto" w:fill="FFFFFF"/>
        </w:rPr>
        <w:t>повышение квалификации муниципальных служащих, в том числе специалистов по финансовой работе, специалистов в сфере размещения закупок для обеспечения  муниципальных нужд.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развитие нормативной правовой базы органов местного самоуправления муниципального образования «Еравнинский район» по вопросам муниципальной службы;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совершенствование системы управления муниципальной службой;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обеспечение взаимосвязи муниципальной и государственной гражданской службы;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повышение эффективности профессиональной подготовки, профессиональной переподготовки и повышения квалификации муниципальных служащих;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   -   реализация мероприятий по проведению ротации муниципальных служащих;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повышение эффективности работы с кадровым резервом в администрации муниципального образования «Еравнинский район»;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внедрение эффективных кадровых технологий, направленных на повышение профессиональной компетентности, расширение кадрового потенциала;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разработка и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обеспечение развития системы гарантий муниципальным служащим;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повышение ответственности муниципальных служащих за результаты своей деятельности;</w:t>
      </w:r>
    </w:p>
    <w:p w:rsidR="0013324D" w:rsidRPr="00F378EF" w:rsidRDefault="0013324D" w:rsidP="00C14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обеспечение открытости и прозрачности муниципальной службы.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Необходимость решения вопроса развития муниципальной службы программным </w:t>
      </w:r>
      <w:r w:rsidRPr="00F378EF">
        <w:rPr>
          <w:rFonts w:ascii="Times New Roman" w:hAnsi="Times New Roman"/>
          <w:sz w:val="24"/>
          <w:szCs w:val="24"/>
        </w:rPr>
        <w:lastRenderedPageBreak/>
        <w:t>методом обосновывается тем, что кадровый потенциал органов местного самоуправления выступает основным источником при формировании резерва кадров различного уровня, включая систему муниципального управления, что обусловливает единство подхода к профессиональной переподготовке, повышению квалификации и стажировке управленческих кадров.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Одним из главных условий развития местного самоуправления как эффективного инструмента практического воплощения принципа народовластия в нашей стране является непосредственное участие населения в осуществлении местного самоуправления. Решающее значение для становления полноценного местного самоуправления имеет самоорганизация населения для решения вопросов своей жизнедеятельности и благополучия территории проживания.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 целях содействия в развитии форм непосредственного осуществления населением местного самоуправления в Республике Бурятия разработана и внедрена система стимулов и мер финансовой поддержки организаций территориального общественного самоуправления и поддержки инициативы жителей муниципальных образований по его созданию. Причем она предусматривает не просто финансовые вливания в территориальные общественные самоуправления, а направлена на мотивацию их эффективной и долговременной работы по всему комплексу проблем местного значения. С 2011 года проводится ежегодный республиканский конкурс "Лучшее территориальное общественное самоуправление".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Задача развития более широкой социальной мотивации на общественную деятельность людей (коллективную защиту интересов через территориальные органы самоуправления) остается актуальной и для обеспечения планомерной и результативной работы по содействию в развитии форм непосредственного осуществления населением местного самоуправления в Еравнинском районе целесообразно осуществить в рамках настоящей муниципальной программы.</w:t>
      </w:r>
    </w:p>
    <w:p w:rsidR="00C2559A" w:rsidRDefault="00C2559A" w:rsidP="00C1449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3324D" w:rsidRDefault="0013324D" w:rsidP="00C1449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Раздел </w:t>
      </w:r>
      <w:r w:rsidRPr="00F378EF">
        <w:rPr>
          <w:rFonts w:ascii="Times New Roman" w:hAnsi="Times New Roman"/>
          <w:sz w:val="24"/>
          <w:szCs w:val="24"/>
          <w:lang w:val="en-US"/>
        </w:rPr>
        <w:t>II</w:t>
      </w:r>
      <w:r w:rsidRPr="00F378EF">
        <w:rPr>
          <w:rFonts w:ascii="Times New Roman" w:hAnsi="Times New Roman"/>
          <w:sz w:val="24"/>
          <w:szCs w:val="24"/>
        </w:rPr>
        <w:t>. Основные цели и задачи программы</w:t>
      </w:r>
    </w:p>
    <w:p w:rsidR="00C2559A" w:rsidRPr="00F378EF" w:rsidRDefault="00C2559A" w:rsidP="00C1449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Основной целью муниципальной программы является повышение эффективности муниципального управления на территории Еравнинского района Республики Бурятия, развитие муниципальной службы, развитие гражданской инициативы у населения Еравнинского района в решении вопросов местного значения.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Реализацию муниципальной программы планируется осуществить путем выполнения программных мероприятий на всех уровнях местного самоуправления.</w:t>
      </w:r>
    </w:p>
    <w:p w:rsidR="00C2559A" w:rsidRDefault="00C2559A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3324D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Раздел </w:t>
      </w:r>
      <w:r w:rsidRPr="00F378EF">
        <w:rPr>
          <w:rFonts w:ascii="Times New Roman" w:hAnsi="Times New Roman"/>
          <w:sz w:val="24"/>
          <w:szCs w:val="24"/>
          <w:lang w:val="en-US"/>
        </w:rPr>
        <w:t>III</w:t>
      </w:r>
      <w:r w:rsidRPr="00F378EF">
        <w:rPr>
          <w:rFonts w:ascii="Times New Roman" w:hAnsi="Times New Roman"/>
          <w:sz w:val="24"/>
          <w:szCs w:val="24"/>
        </w:rPr>
        <w:t>. Ожидаемые результаты</w:t>
      </w:r>
    </w:p>
    <w:p w:rsidR="00C2559A" w:rsidRPr="00F378EF" w:rsidRDefault="00C2559A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 итоге реализации муниципальной программы будут достигнуты следующие результаты: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сформирован высококвалифицированный кадровый состав муниципальной службы в Еравнинском районе;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приведены в соответствие с федеральным и республиканским законодательством нормативные правовые акты;</w:t>
      </w:r>
    </w:p>
    <w:p w:rsidR="0013324D" w:rsidRPr="00F378EF" w:rsidRDefault="006446EE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324D" w:rsidRPr="00F378EF">
        <w:rPr>
          <w:rFonts w:ascii="Times New Roman" w:hAnsi="Times New Roman"/>
          <w:sz w:val="24"/>
          <w:szCs w:val="24"/>
        </w:rPr>
        <w:t>повысится количество территориальных общественных самоуправлений, направленных на эффективную и долговременную работу по всему комплексу проблем местного значения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Состав и значения представленных целевых индикаторов муниципальной программы обоснованы необходимостью повышения качества муниципального управления и обеспечения эффективности управленческого процесса на территории Еравнинского района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Состав целевых индикаторов Программы определен таким образом, чтобы обеспечить: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наблюдаемость значений индикаторов в течение срока реализации Программы;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охват всех наиболее значимых результатов реализации мероприятий;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lastRenderedPageBreak/>
        <w:t>минимизацию количества индикаторов;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Целевые индикаторы эффективности реализации программных мероприятий сформированы с учетом </w:t>
      </w:r>
      <w:hyperlink r:id="rId9" w:history="1">
        <w:r w:rsidRPr="00F378EF">
          <w:rPr>
            <w:rStyle w:val="a8"/>
            <w:rFonts w:ascii="Times New Roman" w:hAnsi="Times New Roman"/>
            <w:sz w:val="24"/>
            <w:szCs w:val="24"/>
          </w:rPr>
          <w:t>Закона</w:t>
        </w:r>
      </w:hyperlink>
      <w:r w:rsidRPr="00F378EF">
        <w:rPr>
          <w:rFonts w:ascii="Times New Roman" w:hAnsi="Times New Roman"/>
          <w:sz w:val="24"/>
          <w:szCs w:val="24"/>
        </w:rPr>
        <w:t xml:space="preserve"> Республики Бурятия от 14.03.2011 N 1907-IV "О Программе социально-экономического развития Республики Бурятия на 2011 - 2015 годы", </w:t>
      </w:r>
      <w:hyperlink r:id="rId10" w:history="1">
        <w:r w:rsidRPr="00F378EF">
          <w:rPr>
            <w:rStyle w:val="a8"/>
            <w:rFonts w:ascii="Times New Roman" w:hAnsi="Times New Roman"/>
            <w:sz w:val="24"/>
            <w:szCs w:val="24"/>
          </w:rPr>
          <w:t>Закона</w:t>
        </w:r>
      </w:hyperlink>
      <w:r w:rsidRPr="00F378EF">
        <w:rPr>
          <w:rFonts w:ascii="Times New Roman" w:hAnsi="Times New Roman"/>
          <w:sz w:val="24"/>
          <w:szCs w:val="24"/>
        </w:rPr>
        <w:t xml:space="preserve"> Республики Бурятия от 14.03.2011 N 1903-IV "О Программе социально-экономического развития Республики Бурятия на период до 2020 года" и Индикативного плана Правительства Республики Бурятия.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Влияние внешних факторов и условий на достижение индикаторов зависит напрямую от рисков реализации муниципальной программы. Общественно-политическое и социально-экономическое развитие Республики Бурятия подвергает реализацию муниципальной программы влиянию таких групп рисков, как возникновение крупных стихийных бедствий (чрезвычайных ситуаций) природного характера; кризисных явлений в экономике, в том числе рост цен на энергоносители и другие сырьевые товары, промышленные товары и услуги.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 случае возникновения внешних факторов и условий, связанных с той или иной группой рисков, целевые индикаторы муниципальной программы подлежат корректировке.</w:t>
      </w:r>
    </w:p>
    <w:p w:rsidR="0013324D" w:rsidRPr="00F378EF" w:rsidRDefault="0013324D" w:rsidP="00C14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 обобщенном виде для оценки эффективности реализации муниципальной программы используются следующие виды индикаторов и показателей (таблица 1)</w:t>
      </w: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rPr>
          <w:rFonts w:ascii="Times New Roman" w:hAnsi="Times New Roman"/>
          <w:sz w:val="24"/>
          <w:szCs w:val="24"/>
        </w:rPr>
        <w:sectPr w:rsidR="0013324D" w:rsidRPr="00F378EF" w:rsidSect="006D5CF0">
          <w:pgSz w:w="11906" w:h="16838"/>
          <w:pgMar w:top="851" w:right="850" w:bottom="426" w:left="1701" w:header="708" w:footer="708" w:gutter="0"/>
          <w:cols w:space="720"/>
        </w:sectPr>
      </w:pPr>
    </w:p>
    <w:p w:rsidR="0013324D" w:rsidRPr="00F378EF" w:rsidRDefault="0013324D" w:rsidP="0043283C">
      <w:pPr>
        <w:jc w:val="right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lastRenderedPageBreak/>
        <w:t xml:space="preserve">Таблица 1 </w:t>
      </w:r>
    </w:p>
    <w:p w:rsidR="0013324D" w:rsidRPr="00F378EF" w:rsidRDefault="0013324D" w:rsidP="004328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78EF">
        <w:rPr>
          <w:rFonts w:ascii="Times New Roman" w:hAnsi="Times New Roman"/>
          <w:b/>
          <w:bCs/>
          <w:sz w:val="24"/>
          <w:szCs w:val="24"/>
        </w:rPr>
        <w:t>Целевые индикаторы (показатели) муниципальной программы</w:t>
      </w:r>
    </w:p>
    <w:tbl>
      <w:tblPr>
        <w:tblW w:w="15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5183"/>
        <w:gridCol w:w="1003"/>
        <w:gridCol w:w="836"/>
        <w:gridCol w:w="1170"/>
        <w:gridCol w:w="1003"/>
        <w:gridCol w:w="836"/>
        <w:gridCol w:w="835"/>
        <w:gridCol w:w="1006"/>
        <w:gridCol w:w="836"/>
        <w:gridCol w:w="953"/>
        <w:gridCol w:w="953"/>
      </w:tblGrid>
      <w:tr w:rsidR="006446EE" w:rsidRPr="003A3753" w:rsidTr="00013268">
        <w:trPr>
          <w:trHeight w:val="489"/>
        </w:trPr>
        <w:tc>
          <w:tcPr>
            <w:tcW w:w="587" w:type="dxa"/>
            <w:vMerge w:val="restart"/>
          </w:tcPr>
          <w:p w:rsidR="006446EE" w:rsidRPr="00F378EF" w:rsidRDefault="006446EE" w:rsidP="00007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83" w:type="dxa"/>
            <w:vMerge w:val="restart"/>
          </w:tcPr>
          <w:p w:rsidR="006446EE" w:rsidRPr="00F378EF" w:rsidRDefault="006446EE" w:rsidP="00007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03" w:type="dxa"/>
            <w:vMerge w:val="restart"/>
          </w:tcPr>
          <w:p w:rsidR="006446EE" w:rsidRPr="00F378EF" w:rsidRDefault="006446EE" w:rsidP="00007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6446EE" w:rsidRPr="00F378EF" w:rsidRDefault="006446EE" w:rsidP="00007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428" w:type="dxa"/>
            <w:gridSpan w:val="9"/>
          </w:tcPr>
          <w:p w:rsidR="006446EE" w:rsidRPr="003A3753" w:rsidRDefault="006446EE" w:rsidP="0000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6446EE" w:rsidRPr="003A3753" w:rsidTr="006446EE">
        <w:trPr>
          <w:trHeight w:val="777"/>
        </w:trPr>
        <w:tc>
          <w:tcPr>
            <w:tcW w:w="587" w:type="dxa"/>
            <w:vMerge/>
            <w:vAlign w:val="center"/>
          </w:tcPr>
          <w:p w:rsidR="006446EE" w:rsidRPr="00F378EF" w:rsidRDefault="006446EE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3" w:type="dxa"/>
            <w:vMerge/>
            <w:vAlign w:val="center"/>
          </w:tcPr>
          <w:p w:rsidR="006446EE" w:rsidRPr="00F378EF" w:rsidRDefault="006446EE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446EE" w:rsidRPr="00F378EF" w:rsidRDefault="006446EE" w:rsidP="00007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446EE" w:rsidRPr="00F378EF" w:rsidRDefault="006446EE" w:rsidP="00A41F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0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446EE" w:rsidRPr="00F378EF" w:rsidRDefault="006446EE" w:rsidP="00A41F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3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446EE" w:rsidRPr="00F378EF" w:rsidRDefault="006446EE" w:rsidP="00A41F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46EE" w:rsidRPr="003A3753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E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35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46EE" w:rsidRPr="003A3753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E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46EE" w:rsidRPr="003A3753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E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46EE" w:rsidRPr="003A3753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E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3" w:type="dxa"/>
          </w:tcPr>
          <w:p w:rsidR="006446EE" w:rsidRDefault="006446EE" w:rsidP="002B2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6446EE" w:rsidRPr="003A3753" w:rsidRDefault="006446EE" w:rsidP="002B2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3" w:type="dxa"/>
          </w:tcPr>
          <w:p w:rsidR="006446EE" w:rsidRDefault="006446EE" w:rsidP="0000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6446EE" w:rsidRPr="003A3753" w:rsidRDefault="006446EE" w:rsidP="0000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446EE" w:rsidRPr="003A3753" w:rsidTr="006446EE">
        <w:trPr>
          <w:trHeight w:val="478"/>
        </w:trPr>
        <w:tc>
          <w:tcPr>
            <w:tcW w:w="587" w:type="dxa"/>
          </w:tcPr>
          <w:p w:rsidR="006446EE" w:rsidRPr="00F378EF" w:rsidRDefault="006446EE" w:rsidP="002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:rsidR="006446EE" w:rsidRPr="00F378EF" w:rsidRDefault="006446EE" w:rsidP="002B21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имеющих высшее профессиональное образование, соответствующее направлению деятельности</w:t>
            </w:r>
          </w:p>
        </w:tc>
        <w:tc>
          <w:tcPr>
            <w:tcW w:w="1003" w:type="dxa"/>
          </w:tcPr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3" w:type="dxa"/>
          </w:tcPr>
          <w:p w:rsidR="006446EE" w:rsidRDefault="006446EE">
            <w:r w:rsidRPr="00D141E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6" w:type="dxa"/>
          </w:tcPr>
          <w:p w:rsidR="006446EE" w:rsidRDefault="006446EE">
            <w:r w:rsidRPr="00D141E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5" w:type="dxa"/>
          </w:tcPr>
          <w:p w:rsidR="006446EE" w:rsidRDefault="006446EE">
            <w:r w:rsidRPr="00D141E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6" w:type="dxa"/>
          </w:tcPr>
          <w:p w:rsidR="006446EE" w:rsidRDefault="006446EE">
            <w:r w:rsidRPr="00D141E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6" w:type="dxa"/>
          </w:tcPr>
          <w:p w:rsidR="006446EE" w:rsidRDefault="006446EE" w:rsidP="00A41F6A">
            <w:r w:rsidRPr="00D141E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3" w:type="dxa"/>
          </w:tcPr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3" w:type="dxa"/>
          </w:tcPr>
          <w:p w:rsidR="006446EE" w:rsidRPr="00F378EF" w:rsidRDefault="006446EE" w:rsidP="000047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6446EE" w:rsidRPr="003A3753" w:rsidTr="006446EE">
        <w:trPr>
          <w:trHeight w:val="478"/>
        </w:trPr>
        <w:tc>
          <w:tcPr>
            <w:tcW w:w="587" w:type="dxa"/>
          </w:tcPr>
          <w:p w:rsidR="006446EE" w:rsidRPr="00F378EF" w:rsidRDefault="006446EE" w:rsidP="002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3" w:type="dxa"/>
          </w:tcPr>
          <w:p w:rsidR="006446EE" w:rsidRPr="00F378EF" w:rsidRDefault="006446EE" w:rsidP="002B21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 xml:space="preserve">Доля специалистов в возрасте до 30 лет, имеющих стаж </w:t>
            </w:r>
            <w:proofErr w:type="spellStart"/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. службы более 3 лет</w:t>
            </w:r>
          </w:p>
        </w:tc>
        <w:tc>
          <w:tcPr>
            <w:tcW w:w="1003" w:type="dxa"/>
          </w:tcPr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3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5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3" w:type="dxa"/>
          </w:tcPr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3" w:type="dxa"/>
          </w:tcPr>
          <w:p w:rsidR="006446EE" w:rsidRPr="00F378EF" w:rsidRDefault="006446EE" w:rsidP="000047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6446EE" w:rsidRPr="003A3753" w:rsidTr="006446EE">
        <w:trPr>
          <w:trHeight w:val="494"/>
        </w:trPr>
        <w:tc>
          <w:tcPr>
            <w:tcW w:w="587" w:type="dxa"/>
          </w:tcPr>
          <w:p w:rsidR="006446EE" w:rsidRPr="00F378EF" w:rsidRDefault="006446EE" w:rsidP="002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3" w:type="dxa"/>
          </w:tcPr>
          <w:p w:rsidR="006446EE" w:rsidRPr="00F378EF" w:rsidRDefault="006446EE" w:rsidP="002B21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. служащих направленных на профессиональную подготовку</w:t>
            </w:r>
          </w:p>
        </w:tc>
        <w:tc>
          <w:tcPr>
            <w:tcW w:w="1003" w:type="dxa"/>
          </w:tcPr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446EE" w:rsidRPr="00F378EF" w:rsidRDefault="006446EE" w:rsidP="000047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46EE" w:rsidRPr="003A3753" w:rsidTr="006446EE">
        <w:trPr>
          <w:trHeight w:val="494"/>
        </w:trPr>
        <w:tc>
          <w:tcPr>
            <w:tcW w:w="587" w:type="dxa"/>
          </w:tcPr>
          <w:p w:rsidR="006446EE" w:rsidRPr="00F378EF" w:rsidRDefault="006446EE" w:rsidP="002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3" w:type="dxa"/>
          </w:tcPr>
          <w:p w:rsidR="006446EE" w:rsidRPr="00F378EF" w:rsidRDefault="006446EE" w:rsidP="002B21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прошедших повышение квалификации</w:t>
            </w:r>
          </w:p>
        </w:tc>
        <w:tc>
          <w:tcPr>
            <w:tcW w:w="1003" w:type="dxa"/>
          </w:tcPr>
          <w:p w:rsidR="006446EE" w:rsidRPr="00F378EF" w:rsidRDefault="006446EE" w:rsidP="002B2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36" w:type="dxa"/>
          </w:tcPr>
          <w:p w:rsidR="006446EE" w:rsidRPr="00F378EF" w:rsidRDefault="006446EE" w:rsidP="003418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446EE" w:rsidRPr="00F378EF" w:rsidRDefault="006446EE" w:rsidP="003418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6446EE" w:rsidRPr="00F378EF" w:rsidRDefault="006446EE" w:rsidP="003418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6446EE" w:rsidRPr="00F378EF" w:rsidRDefault="006446EE" w:rsidP="003418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6446EE" w:rsidRPr="00F378EF" w:rsidRDefault="006446EE" w:rsidP="003418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6446EE" w:rsidRPr="00F378EF" w:rsidRDefault="006446EE" w:rsidP="003418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6446EE" w:rsidRPr="00F378EF" w:rsidRDefault="006446EE" w:rsidP="003418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6446EE" w:rsidRPr="00F378EF" w:rsidRDefault="006446EE" w:rsidP="003418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6446EE" w:rsidRPr="00F378EF" w:rsidRDefault="006446EE" w:rsidP="000047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446EE" w:rsidRPr="003A3753" w:rsidTr="006446EE">
        <w:trPr>
          <w:trHeight w:val="494"/>
        </w:trPr>
        <w:tc>
          <w:tcPr>
            <w:tcW w:w="587" w:type="dxa"/>
          </w:tcPr>
          <w:p w:rsidR="006446EE" w:rsidRPr="00F378EF" w:rsidRDefault="006446EE" w:rsidP="002B21B3">
            <w:pPr>
              <w:pStyle w:val="ae"/>
              <w:shd w:val="clear" w:color="auto" w:fill="auto"/>
              <w:spacing w:line="240" w:lineRule="auto"/>
              <w:ind w:left="-3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183" w:type="dxa"/>
          </w:tcPr>
          <w:p w:rsidR="006446EE" w:rsidRPr="00F378EF" w:rsidRDefault="006446EE" w:rsidP="002B21B3">
            <w:pPr>
              <w:pStyle w:val="ae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автомобильного транспорта с исправным техническим состоянием</w:t>
            </w:r>
          </w:p>
        </w:tc>
        <w:tc>
          <w:tcPr>
            <w:tcW w:w="1003" w:type="dxa"/>
          </w:tcPr>
          <w:p w:rsidR="006446EE" w:rsidRPr="00F378EF" w:rsidRDefault="006446EE" w:rsidP="002B21B3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noProof w:val="0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836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836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6446EE" w:rsidRPr="00F378EF" w:rsidRDefault="006446EE" w:rsidP="00004744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</w:tr>
      <w:tr w:rsidR="006446EE" w:rsidRPr="003A3753" w:rsidTr="006446EE">
        <w:trPr>
          <w:trHeight w:val="858"/>
        </w:trPr>
        <w:tc>
          <w:tcPr>
            <w:tcW w:w="587" w:type="dxa"/>
          </w:tcPr>
          <w:p w:rsidR="006446EE" w:rsidRPr="00F378EF" w:rsidRDefault="006446EE" w:rsidP="002B21B3">
            <w:pPr>
              <w:pStyle w:val="ae"/>
              <w:shd w:val="clear" w:color="auto" w:fill="auto"/>
              <w:spacing w:line="240" w:lineRule="auto"/>
              <w:ind w:left="-3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183" w:type="dxa"/>
          </w:tcPr>
          <w:p w:rsidR="006446EE" w:rsidRPr="00F378EF" w:rsidRDefault="006446EE" w:rsidP="002B21B3">
            <w:pPr>
              <w:pStyle w:val="ae"/>
              <w:shd w:val="clear" w:color="auto" w:fill="auto"/>
              <w:ind w:left="10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8EF">
              <w:rPr>
                <w:rFonts w:ascii="Times New Roman" w:hAnsi="Times New Roman" w:cs="Times New Roman"/>
                <w:noProof/>
                <w:sz w:val="24"/>
                <w:szCs w:val="24"/>
              </w:rPr>
              <w:t>Удовлетворенность муниципальных служащих и лиц замещающих муниципальные должности работой технического персонала</w:t>
            </w:r>
          </w:p>
        </w:tc>
        <w:tc>
          <w:tcPr>
            <w:tcW w:w="1003" w:type="dxa"/>
          </w:tcPr>
          <w:p w:rsidR="006446EE" w:rsidRPr="00F378EF" w:rsidRDefault="006446EE" w:rsidP="002B21B3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noProof w:val="0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836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836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6446EE" w:rsidRPr="00F378EF" w:rsidRDefault="006446EE" w:rsidP="003418D1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6446EE" w:rsidRPr="00F378EF" w:rsidRDefault="006446EE" w:rsidP="00004744">
            <w:pPr>
              <w:pStyle w:val="ae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</w:tr>
    </w:tbl>
    <w:p w:rsidR="0013324D" w:rsidRPr="00F378EF" w:rsidRDefault="0013324D" w:rsidP="0043283C">
      <w:pPr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rPr>
          <w:rFonts w:ascii="Times New Roman" w:hAnsi="Times New Roman"/>
          <w:sz w:val="24"/>
          <w:szCs w:val="24"/>
        </w:rPr>
        <w:sectPr w:rsidR="0013324D" w:rsidRPr="00F378E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F378EF">
        <w:rPr>
          <w:rFonts w:ascii="Times New Roman" w:hAnsi="Times New Roman"/>
          <w:sz w:val="24"/>
          <w:szCs w:val="24"/>
          <w:lang w:val="en-US"/>
        </w:rPr>
        <w:t>IV</w:t>
      </w:r>
      <w:r w:rsidRPr="00F378EF">
        <w:rPr>
          <w:rFonts w:ascii="Times New Roman" w:hAnsi="Times New Roman"/>
          <w:sz w:val="24"/>
          <w:szCs w:val="24"/>
        </w:rPr>
        <w:t>. Сроки реализации программы</w:t>
      </w: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На основе последовательности решения задач Муниципальной программы определены этапы ее реализации.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Решение задач Муниципальной программы будет осуществляться в 2 этапа: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I этап - 201</w:t>
      </w:r>
      <w:r w:rsidR="00A41F6A">
        <w:rPr>
          <w:rFonts w:ascii="Times New Roman" w:hAnsi="Times New Roman"/>
          <w:sz w:val="24"/>
          <w:szCs w:val="24"/>
        </w:rPr>
        <w:t>8</w:t>
      </w:r>
      <w:r w:rsidRPr="00F378EF">
        <w:rPr>
          <w:rFonts w:ascii="Times New Roman" w:hAnsi="Times New Roman"/>
          <w:sz w:val="24"/>
          <w:szCs w:val="24"/>
        </w:rPr>
        <w:t xml:space="preserve"> - 20</w:t>
      </w:r>
      <w:r w:rsidR="00A41F6A">
        <w:rPr>
          <w:rFonts w:ascii="Times New Roman" w:hAnsi="Times New Roman"/>
          <w:sz w:val="24"/>
          <w:szCs w:val="24"/>
        </w:rPr>
        <w:t>20</w:t>
      </w:r>
      <w:r w:rsidRPr="00F378EF">
        <w:rPr>
          <w:rFonts w:ascii="Times New Roman" w:hAnsi="Times New Roman"/>
          <w:sz w:val="24"/>
          <w:szCs w:val="24"/>
        </w:rPr>
        <w:t xml:space="preserve"> годы,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I</w:t>
      </w:r>
      <w:r w:rsidRPr="00F378EF">
        <w:rPr>
          <w:rFonts w:ascii="Times New Roman" w:hAnsi="Times New Roman"/>
          <w:sz w:val="24"/>
          <w:szCs w:val="24"/>
          <w:lang w:val="en-US"/>
        </w:rPr>
        <w:t>I</w:t>
      </w:r>
      <w:r w:rsidR="00A41F6A">
        <w:rPr>
          <w:rFonts w:ascii="Times New Roman" w:hAnsi="Times New Roman"/>
          <w:sz w:val="24"/>
          <w:szCs w:val="24"/>
        </w:rPr>
        <w:t xml:space="preserve"> этап - 2021</w:t>
      </w:r>
      <w:r w:rsidRPr="00F378EF">
        <w:rPr>
          <w:rFonts w:ascii="Times New Roman" w:hAnsi="Times New Roman"/>
          <w:sz w:val="24"/>
          <w:szCs w:val="24"/>
        </w:rPr>
        <w:t xml:space="preserve"> - 202</w:t>
      </w:r>
      <w:r w:rsidR="006446EE">
        <w:rPr>
          <w:rFonts w:ascii="Times New Roman" w:hAnsi="Times New Roman"/>
          <w:sz w:val="24"/>
          <w:szCs w:val="24"/>
        </w:rPr>
        <w:t>6</w:t>
      </w:r>
      <w:r w:rsidRPr="00F378EF">
        <w:rPr>
          <w:rFonts w:ascii="Times New Roman" w:hAnsi="Times New Roman"/>
          <w:sz w:val="24"/>
          <w:szCs w:val="24"/>
        </w:rPr>
        <w:t xml:space="preserve"> годы.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rPr>
          <w:rFonts w:ascii="Times New Roman" w:hAnsi="Times New Roman"/>
          <w:sz w:val="24"/>
          <w:szCs w:val="24"/>
        </w:rPr>
        <w:sectPr w:rsidR="0013324D" w:rsidRPr="00F378EF">
          <w:pgSz w:w="11906" w:h="16838"/>
          <w:pgMar w:top="1134" w:right="851" w:bottom="1134" w:left="1701" w:header="709" w:footer="709" w:gutter="0"/>
          <w:cols w:space="720"/>
        </w:sectPr>
      </w:pPr>
    </w:p>
    <w:p w:rsidR="0013324D" w:rsidRPr="00F378EF" w:rsidRDefault="0013324D" w:rsidP="005717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F378EF">
        <w:rPr>
          <w:rFonts w:ascii="Times New Roman" w:hAnsi="Times New Roman"/>
          <w:sz w:val="24"/>
          <w:szCs w:val="24"/>
          <w:lang w:val="en-US"/>
        </w:rPr>
        <w:t>V</w:t>
      </w:r>
      <w:r w:rsidRPr="00F378EF">
        <w:rPr>
          <w:rFonts w:ascii="Times New Roman" w:hAnsi="Times New Roman"/>
          <w:sz w:val="24"/>
          <w:szCs w:val="24"/>
        </w:rPr>
        <w:t>. Объемы бюджетных ассигнований</w:t>
      </w:r>
    </w:p>
    <w:p w:rsidR="0013324D" w:rsidRPr="00F378EF" w:rsidRDefault="0013324D" w:rsidP="005717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8EF">
        <w:rPr>
          <w:rFonts w:ascii="Times New Roman" w:hAnsi="Times New Roman"/>
          <w:b/>
          <w:bCs/>
          <w:sz w:val="24"/>
          <w:szCs w:val="24"/>
        </w:rPr>
        <w:t>Ресурсное обеспечение программы за счет средств местного бюджета</w:t>
      </w:r>
    </w:p>
    <w:p w:rsidR="0013324D" w:rsidRPr="00F378EF" w:rsidRDefault="0013324D" w:rsidP="005717C2">
      <w:pPr>
        <w:spacing w:after="0" w:line="240" w:lineRule="auto"/>
        <w:ind w:firstLine="7371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8E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Таблица 2</w:t>
      </w:r>
    </w:p>
    <w:tbl>
      <w:tblPr>
        <w:tblW w:w="156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8"/>
        <w:gridCol w:w="2106"/>
        <w:gridCol w:w="2126"/>
        <w:gridCol w:w="1134"/>
        <w:gridCol w:w="1134"/>
        <w:gridCol w:w="992"/>
        <w:gridCol w:w="1134"/>
        <w:gridCol w:w="1134"/>
        <w:gridCol w:w="1276"/>
        <w:gridCol w:w="1276"/>
        <w:gridCol w:w="892"/>
        <w:gridCol w:w="892"/>
      </w:tblGrid>
      <w:tr w:rsidR="006446EE" w:rsidRPr="003A3753" w:rsidTr="004B7D80">
        <w:trPr>
          <w:trHeight w:val="577"/>
          <w:jc w:val="center"/>
        </w:trPr>
        <w:tc>
          <w:tcPr>
            <w:tcW w:w="15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6EE" w:rsidRPr="00F378EF" w:rsidRDefault="006446EE" w:rsidP="00007ECC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Статус</w:t>
            </w:r>
          </w:p>
        </w:tc>
        <w:tc>
          <w:tcPr>
            <w:tcW w:w="21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6EE" w:rsidRPr="00F378EF" w:rsidRDefault="006446EE" w:rsidP="00007ECC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Наименование </w:t>
            </w:r>
            <w:proofErr w:type="gramStart"/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гос. программы</w:t>
            </w:r>
            <w:proofErr w:type="gramEnd"/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, подпрограммы,  мероприятия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6EE" w:rsidRPr="00F378EF" w:rsidRDefault="006446EE" w:rsidP="00007ECC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864" w:type="dxa"/>
            <w:gridSpan w:val="9"/>
            <w:shd w:val="clear" w:color="auto" w:fill="FFFFFF"/>
          </w:tcPr>
          <w:p w:rsidR="006446EE" w:rsidRPr="003A3753" w:rsidRDefault="006446EE" w:rsidP="00007ECC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Расходы (тыс. руб.),  годы</w:t>
            </w:r>
          </w:p>
        </w:tc>
      </w:tr>
      <w:tr w:rsidR="006446EE" w:rsidRPr="003A3753" w:rsidTr="006446EE">
        <w:trPr>
          <w:trHeight w:val="303"/>
          <w:jc w:val="center"/>
        </w:trPr>
        <w:tc>
          <w:tcPr>
            <w:tcW w:w="1528" w:type="dxa"/>
            <w:vMerge/>
            <w:vAlign w:val="center"/>
          </w:tcPr>
          <w:p w:rsidR="006446EE" w:rsidRPr="00F378EF" w:rsidRDefault="006446EE" w:rsidP="002B2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vAlign w:val="center"/>
          </w:tcPr>
          <w:p w:rsidR="006446EE" w:rsidRPr="00F378EF" w:rsidRDefault="006446EE" w:rsidP="002B2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446EE" w:rsidRPr="00F378EF" w:rsidRDefault="006446EE" w:rsidP="002B2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6446EE" w:rsidRPr="00F378EF" w:rsidRDefault="006446EE" w:rsidP="00A41F6A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  <w:lang w:val="en-US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6446EE" w:rsidRPr="005B64E1" w:rsidRDefault="006446EE" w:rsidP="00A41F6A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6446EE" w:rsidRPr="005B64E1" w:rsidRDefault="006446EE" w:rsidP="00A41F6A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46EE" w:rsidRPr="005B64E1" w:rsidRDefault="006446EE" w:rsidP="006446EE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FFFFFF"/>
          </w:tcPr>
          <w:p w:rsidR="006446EE" w:rsidRPr="003A3753" w:rsidRDefault="006446EE" w:rsidP="00A41F6A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24</w:t>
            </w: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892" w:type="dxa"/>
            <w:shd w:val="clear" w:color="auto" w:fill="FFFFFF"/>
          </w:tcPr>
          <w:p w:rsidR="006446EE" w:rsidRPr="003A3753" w:rsidRDefault="006446EE" w:rsidP="00A41F6A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25</w:t>
            </w: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892" w:type="dxa"/>
            <w:shd w:val="clear" w:color="auto" w:fill="FFFFFF"/>
          </w:tcPr>
          <w:p w:rsidR="006446EE" w:rsidRPr="003A3753" w:rsidRDefault="006446EE" w:rsidP="00A41F6A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2026</w:t>
            </w: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  <w:lang w:val="en-US"/>
              </w:rPr>
              <w:t>&lt;*&gt;</w:t>
            </w:r>
          </w:p>
        </w:tc>
      </w:tr>
      <w:tr w:rsidR="00CE2DAA" w:rsidRPr="00E42C92" w:rsidTr="006446EE">
        <w:trPr>
          <w:trHeight w:val="533"/>
          <w:jc w:val="center"/>
        </w:trPr>
        <w:tc>
          <w:tcPr>
            <w:tcW w:w="15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42C92" w:rsidRDefault="00CE2DAA" w:rsidP="002B21B3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42C9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Программа</w:t>
            </w:r>
          </w:p>
        </w:tc>
        <w:tc>
          <w:tcPr>
            <w:tcW w:w="21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42C92" w:rsidRDefault="00CE2DAA" w:rsidP="002B21B3">
            <w:pPr>
              <w:rPr>
                <w:rFonts w:ascii="Times New Roman" w:hAnsi="Times New Roman"/>
                <w:sz w:val="24"/>
                <w:szCs w:val="24"/>
              </w:rPr>
            </w:pPr>
            <w:r w:rsidRPr="00E42C92">
              <w:rPr>
                <w:rFonts w:ascii="Times New Roman" w:hAnsi="Times New Roman"/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42C92" w:rsidRDefault="00CE2DAA" w:rsidP="002B21B3">
            <w:pPr>
              <w:rPr>
                <w:rFonts w:ascii="Times New Roman" w:hAnsi="Times New Roman"/>
                <w:sz w:val="24"/>
                <w:szCs w:val="24"/>
              </w:rPr>
            </w:pPr>
            <w:r w:rsidRPr="00E42C92">
              <w:rPr>
                <w:rFonts w:ascii="Times New Roman" w:hAnsi="Times New Roman"/>
                <w:sz w:val="24"/>
                <w:szCs w:val="24"/>
              </w:rPr>
              <w:t>Администрация МО «Еравнинский район»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27680,7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30926,7</w:t>
            </w:r>
          </w:p>
        </w:tc>
        <w:tc>
          <w:tcPr>
            <w:tcW w:w="992" w:type="dxa"/>
            <w:shd w:val="clear" w:color="auto" w:fill="FFFFFF"/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37044,2</w:t>
            </w:r>
          </w:p>
        </w:tc>
        <w:tc>
          <w:tcPr>
            <w:tcW w:w="1134" w:type="dxa"/>
            <w:shd w:val="clear" w:color="auto" w:fill="FFFFFF"/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41923,7</w:t>
            </w:r>
          </w:p>
        </w:tc>
        <w:tc>
          <w:tcPr>
            <w:tcW w:w="1134" w:type="dxa"/>
            <w:shd w:val="clear" w:color="auto" w:fill="FFFFFF"/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45002,7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45715,7</w:t>
            </w:r>
          </w:p>
        </w:tc>
        <w:tc>
          <w:tcPr>
            <w:tcW w:w="1276" w:type="dxa"/>
            <w:shd w:val="clear" w:color="auto" w:fill="FFFFFF"/>
          </w:tcPr>
          <w:p w:rsidR="00CE2DAA" w:rsidRPr="00F378EF" w:rsidRDefault="00CE2DAA" w:rsidP="00A41F6A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40773,2</w:t>
            </w:r>
          </w:p>
        </w:tc>
        <w:tc>
          <w:tcPr>
            <w:tcW w:w="892" w:type="dxa"/>
            <w:shd w:val="clear" w:color="auto" w:fill="FFFFFF"/>
          </w:tcPr>
          <w:p w:rsidR="00CE2DAA" w:rsidRPr="00F378EF" w:rsidRDefault="00CE2DAA" w:rsidP="00004744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40773,2</w:t>
            </w:r>
          </w:p>
        </w:tc>
        <w:tc>
          <w:tcPr>
            <w:tcW w:w="892" w:type="dxa"/>
            <w:shd w:val="clear" w:color="auto" w:fill="FFFFFF"/>
          </w:tcPr>
          <w:p w:rsidR="00CE2DAA" w:rsidRPr="00F378EF" w:rsidRDefault="00CE2DAA" w:rsidP="00004744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40773,2</w:t>
            </w:r>
          </w:p>
        </w:tc>
      </w:tr>
      <w:tr w:rsidR="00CE2DAA" w:rsidRPr="00E42C92" w:rsidTr="006446EE">
        <w:trPr>
          <w:trHeight w:val="533"/>
          <w:jc w:val="center"/>
        </w:trPr>
        <w:tc>
          <w:tcPr>
            <w:tcW w:w="15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42C92" w:rsidRDefault="00CE2DAA" w:rsidP="002B21B3">
            <w:pPr>
              <w:rPr>
                <w:rFonts w:ascii="Times New Roman" w:hAnsi="Times New Roman"/>
                <w:sz w:val="24"/>
                <w:szCs w:val="24"/>
              </w:rPr>
            </w:pPr>
            <w:r w:rsidRPr="00E42C9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42C92" w:rsidRDefault="00CE2DAA" w:rsidP="002B21B3">
            <w:pPr>
              <w:rPr>
                <w:rFonts w:ascii="Times New Roman" w:hAnsi="Times New Roman"/>
                <w:sz w:val="24"/>
                <w:szCs w:val="24"/>
              </w:rPr>
            </w:pPr>
            <w:r w:rsidRPr="00E42C92">
              <w:rPr>
                <w:rFonts w:ascii="Times New Roman" w:hAnsi="Times New Roman"/>
                <w:sz w:val="24"/>
                <w:szCs w:val="24"/>
              </w:rPr>
              <w:t>«Обеспечение деятельности органов местного самоуправления муниципального образования»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42C92" w:rsidRDefault="00CE2DAA" w:rsidP="002B21B3">
            <w:pPr>
              <w:rPr>
                <w:rFonts w:ascii="Times New Roman" w:hAnsi="Times New Roman"/>
                <w:sz w:val="24"/>
                <w:szCs w:val="24"/>
              </w:rPr>
            </w:pPr>
            <w:r w:rsidRPr="00E42C92">
              <w:rPr>
                <w:rFonts w:ascii="Times New Roman" w:hAnsi="Times New Roman"/>
                <w:sz w:val="24"/>
                <w:szCs w:val="24"/>
              </w:rPr>
              <w:t>Администрация МО «Еравнинский район»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9150,4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10072,8</w:t>
            </w:r>
          </w:p>
        </w:tc>
        <w:tc>
          <w:tcPr>
            <w:tcW w:w="992" w:type="dxa"/>
            <w:shd w:val="clear" w:color="auto" w:fill="FFFFFF"/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12556,8</w:t>
            </w:r>
          </w:p>
        </w:tc>
        <w:tc>
          <w:tcPr>
            <w:tcW w:w="1134" w:type="dxa"/>
            <w:shd w:val="clear" w:color="auto" w:fill="FFFFFF"/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15214,1</w:t>
            </w:r>
          </w:p>
        </w:tc>
        <w:tc>
          <w:tcPr>
            <w:tcW w:w="1134" w:type="dxa"/>
            <w:shd w:val="clear" w:color="auto" w:fill="FFFFFF"/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14914,2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5B64E1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14908,7</w:t>
            </w:r>
          </w:p>
        </w:tc>
        <w:tc>
          <w:tcPr>
            <w:tcW w:w="1276" w:type="dxa"/>
            <w:shd w:val="clear" w:color="auto" w:fill="FFFFFF"/>
          </w:tcPr>
          <w:p w:rsidR="00CE2DAA" w:rsidRPr="005B64E1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14908,7</w:t>
            </w:r>
          </w:p>
        </w:tc>
        <w:tc>
          <w:tcPr>
            <w:tcW w:w="892" w:type="dxa"/>
            <w:shd w:val="clear" w:color="auto" w:fill="FFFFFF"/>
          </w:tcPr>
          <w:p w:rsidR="00CE2DAA" w:rsidRPr="005B64E1" w:rsidRDefault="00CE2DAA" w:rsidP="0000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14908,7</w:t>
            </w:r>
          </w:p>
        </w:tc>
        <w:tc>
          <w:tcPr>
            <w:tcW w:w="892" w:type="dxa"/>
            <w:shd w:val="clear" w:color="auto" w:fill="FFFFFF"/>
          </w:tcPr>
          <w:p w:rsidR="00CE2DAA" w:rsidRPr="005B64E1" w:rsidRDefault="00CE2DAA" w:rsidP="0000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14908,7</w:t>
            </w:r>
          </w:p>
        </w:tc>
      </w:tr>
      <w:tr w:rsidR="00CE2DAA" w:rsidRPr="00E42C92" w:rsidTr="006446EE">
        <w:trPr>
          <w:trHeight w:val="1932"/>
          <w:jc w:val="center"/>
        </w:trPr>
        <w:tc>
          <w:tcPr>
            <w:tcW w:w="15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42C92" w:rsidRDefault="00CE2DAA" w:rsidP="002B21B3">
            <w:pPr>
              <w:rPr>
                <w:rFonts w:ascii="Times New Roman" w:hAnsi="Times New Roman"/>
                <w:sz w:val="24"/>
                <w:szCs w:val="24"/>
              </w:rPr>
            </w:pPr>
            <w:r w:rsidRPr="00E42C9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Подпрограмма</w:t>
            </w:r>
          </w:p>
        </w:tc>
        <w:tc>
          <w:tcPr>
            <w:tcW w:w="21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42C92" w:rsidRDefault="00CE2DAA" w:rsidP="002B21B3">
            <w:pPr>
              <w:rPr>
                <w:rFonts w:ascii="Times New Roman" w:hAnsi="Times New Roman"/>
                <w:sz w:val="24"/>
                <w:szCs w:val="24"/>
              </w:rPr>
            </w:pPr>
            <w:r w:rsidRPr="00E42C92">
              <w:rPr>
                <w:rFonts w:ascii="Times New Roman" w:hAnsi="Times New Roman"/>
                <w:sz w:val="24"/>
                <w:szCs w:val="24"/>
              </w:rPr>
              <w:t>«Совершенствование управленческого процесса и создание условий для реализации муниципальной программы»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42C92" w:rsidRDefault="00CE2DAA" w:rsidP="002B21B3">
            <w:pPr>
              <w:rPr>
                <w:rFonts w:ascii="Times New Roman" w:hAnsi="Times New Roman"/>
                <w:sz w:val="24"/>
                <w:szCs w:val="24"/>
              </w:rPr>
            </w:pPr>
            <w:r w:rsidRPr="00E42C92">
              <w:rPr>
                <w:rFonts w:ascii="Times New Roman" w:hAnsi="Times New Roman"/>
                <w:sz w:val="24"/>
                <w:szCs w:val="24"/>
              </w:rPr>
              <w:t>Администрация МО «Еравнинский район»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18530,3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20853,8</w:t>
            </w:r>
          </w:p>
        </w:tc>
        <w:tc>
          <w:tcPr>
            <w:tcW w:w="992" w:type="dxa"/>
            <w:shd w:val="clear" w:color="auto" w:fill="FFFFFF"/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24487,3</w:t>
            </w:r>
          </w:p>
        </w:tc>
        <w:tc>
          <w:tcPr>
            <w:tcW w:w="1134" w:type="dxa"/>
            <w:shd w:val="clear" w:color="auto" w:fill="FFFFFF"/>
          </w:tcPr>
          <w:p w:rsidR="00CE2DAA" w:rsidRPr="00A41F6A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26709,6</w:t>
            </w:r>
          </w:p>
        </w:tc>
        <w:tc>
          <w:tcPr>
            <w:tcW w:w="1134" w:type="dxa"/>
            <w:shd w:val="clear" w:color="auto" w:fill="FFFFFF"/>
          </w:tcPr>
          <w:p w:rsidR="00CE2DAA" w:rsidRPr="005B64E1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E1">
              <w:rPr>
                <w:rFonts w:ascii="Times New Roman" w:hAnsi="Times New Roman"/>
                <w:sz w:val="24"/>
                <w:szCs w:val="24"/>
              </w:rPr>
              <w:t>30088,5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5B64E1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30807,05</w:t>
            </w:r>
          </w:p>
        </w:tc>
        <w:tc>
          <w:tcPr>
            <w:tcW w:w="1276" w:type="dxa"/>
            <w:shd w:val="clear" w:color="auto" w:fill="FFFFFF"/>
          </w:tcPr>
          <w:p w:rsidR="00CE2DAA" w:rsidRPr="005B64E1" w:rsidRDefault="00CE2DAA" w:rsidP="00A4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25864,5</w:t>
            </w:r>
          </w:p>
        </w:tc>
        <w:tc>
          <w:tcPr>
            <w:tcW w:w="892" w:type="dxa"/>
            <w:shd w:val="clear" w:color="auto" w:fill="FFFFFF"/>
          </w:tcPr>
          <w:p w:rsidR="00CE2DAA" w:rsidRPr="005B64E1" w:rsidRDefault="00CE2DAA" w:rsidP="0000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25864,5</w:t>
            </w:r>
          </w:p>
        </w:tc>
        <w:tc>
          <w:tcPr>
            <w:tcW w:w="892" w:type="dxa"/>
            <w:shd w:val="clear" w:color="auto" w:fill="FFFFFF"/>
          </w:tcPr>
          <w:p w:rsidR="00CE2DAA" w:rsidRPr="005B64E1" w:rsidRDefault="00CE2DAA" w:rsidP="0000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25864,5</w:t>
            </w:r>
          </w:p>
        </w:tc>
      </w:tr>
    </w:tbl>
    <w:p w:rsidR="008C6D67" w:rsidRDefault="008C6D67" w:rsidP="008C6D67">
      <w:pPr>
        <w:rPr>
          <w:rFonts w:ascii="Times New Roman" w:hAnsi="Times New Roman"/>
          <w:b/>
          <w:bCs/>
          <w:sz w:val="24"/>
          <w:szCs w:val="24"/>
        </w:rPr>
      </w:pPr>
    </w:p>
    <w:p w:rsidR="008C6D67" w:rsidRDefault="008C6D67" w:rsidP="008C6D67">
      <w:pPr>
        <w:rPr>
          <w:rFonts w:ascii="Times New Roman" w:hAnsi="Times New Roman"/>
          <w:b/>
          <w:bCs/>
          <w:sz w:val="24"/>
          <w:szCs w:val="24"/>
        </w:rPr>
      </w:pPr>
    </w:p>
    <w:p w:rsidR="008C6D67" w:rsidRDefault="008C6D67" w:rsidP="008C6D67">
      <w:pPr>
        <w:rPr>
          <w:rFonts w:ascii="Times New Roman" w:hAnsi="Times New Roman"/>
          <w:b/>
          <w:bCs/>
          <w:sz w:val="24"/>
          <w:szCs w:val="24"/>
        </w:rPr>
      </w:pPr>
    </w:p>
    <w:p w:rsidR="008C6D67" w:rsidRDefault="008C6D67" w:rsidP="008C6D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C6D67">
        <w:rPr>
          <w:rFonts w:ascii="Times New Roman" w:hAnsi="Times New Roman"/>
          <w:b/>
          <w:bCs/>
          <w:sz w:val="24"/>
          <w:szCs w:val="24"/>
        </w:rPr>
        <w:t>Ресурсное обеспечение программы за счет всех источников финансирования</w:t>
      </w:r>
    </w:p>
    <w:p w:rsidR="008C6D67" w:rsidRPr="008C6D67" w:rsidRDefault="008C6D67" w:rsidP="008C6D67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pPr w:leftFromText="180" w:rightFromText="180" w:vertAnchor="text" w:horzAnchor="margin" w:tblpXSpec="center" w:tblpY="1505"/>
        <w:tblW w:w="16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2126"/>
        <w:gridCol w:w="1843"/>
        <w:gridCol w:w="1276"/>
        <w:gridCol w:w="1276"/>
        <w:gridCol w:w="1276"/>
        <w:gridCol w:w="1276"/>
        <w:gridCol w:w="992"/>
        <w:gridCol w:w="1134"/>
        <w:gridCol w:w="1134"/>
        <w:gridCol w:w="1136"/>
        <w:gridCol w:w="1136"/>
      </w:tblGrid>
      <w:tr w:rsidR="00CE2DAA" w:rsidRPr="003A3753" w:rsidTr="0049667E">
        <w:trPr>
          <w:trHeight w:val="504"/>
        </w:trPr>
        <w:tc>
          <w:tcPr>
            <w:tcW w:w="15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F378EF" w:rsidRDefault="00CE2DAA" w:rsidP="008C6D67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F378EF" w:rsidRDefault="00CE2DAA" w:rsidP="008C6D67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Наименование программы, подпрограммы,  мероприятия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F378EF" w:rsidRDefault="00CE2DAA" w:rsidP="008C6D67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636" w:type="dxa"/>
            <w:gridSpan w:val="9"/>
            <w:shd w:val="clear" w:color="auto" w:fill="FFFFFF"/>
          </w:tcPr>
          <w:p w:rsidR="00CE2DAA" w:rsidRPr="003A3753" w:rsidRDefault="00CE2DAA" w:rsidP="008C6D67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Оценка расходов (тыс. руб.), годы</w:t>
            </w:r>
          </w:p>
        </w:tc>
      </w:tr>
      <w:tr w:rsidR="00CE2DAA" w:rsidRPr="003A3753" w:rsidTr="00CE2DAA">
        <w:trPr>
          <w:trHeight w:val="111"/>
        </w:trPr>
        <w:tc>
          <w:tcPr>
            <w:tcW w:w="1559" w:type="dxa"/>
            <w:vMerge/>
            <w:vAlign w:val="center"/>
          </w:tcPr>
          <w:p w:rsidR="00CE2DAA" w:rsidRPr="00F378EF" w:rsidRDefault="00CE2DAA" w:rsidP="008C6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E2DAA" w:rsidRPr="00F378EF" w:rsidRDefault="00CE2DAA" w:rsidP="008C6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E2DAA" w:rsidRPr="00F378EF" w:rsidRDefault="00CE2DAA" w:rsidP="008C6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E2DAA" w:rsidRPr="00F378EF" w:rsidRDefault="00CE2DAA" w:rsidP="008C6D67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  <w:lang w:val="en-US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8</w:t>
            </w: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FFFFFF"/>
          </w:tcPr>
          <w:p w:rsidR="00CE2DAA" w:rsidRPr="00F378EF" w:rsidRDefault="00CE2DAA" w:rsidP="008C6D67">
            <w:pPr>
              <w:jc w:val="center"/>
              <w:rPr>
                <w:rFonts w:ascii="Times New Roman" w:hAnsi="Times New Roman"/>
                <w:color w:val="0D0D0D"/>
                <w:kern w:val="24"/>
                <w:sz w:val="24"/>
                <w:szCs w:val="24"/>
                <w:lang w:val="en-US"/>
              </w:rPr>
            </w:pP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>9</w:t>
            </w:r>
            <w:r w:rsidRPr="003A3753">
              <w:rPr>
                <w:rFonts w:ascii="Times New Roman" w:hAnsi="Times New Roman"/>
                <w:color w:val="0D0D0D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FFFFFF"/>
          </w:tcPr>
          <w:p w:rsidR="00CE2DAA" w:rsidRPr="00F378EF" w:rsidRDefault="00CE2DAA" w:rsidP="008C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E2DAA" w:rsidRPr="00F378EF" w:rsidRDefault="00CE2DAA" w:rsidP="008C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F378EF" w:rsidRDefault="00CE2DAA" w:rsidP="008C6D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Pr="00E30EB2" w:rsidRDefault="00CE2DAA" w:rsidP="008C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DAA" w:rsidRDefault="00CE2DAA" w:rsidP="008C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CE2DAA" w:rsidRPr="003A3753" w:rsidRDefault="00CE2DAA" w:rsidP="008C6D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CE2DAA" w:rsidRDefault="00CE2DAA" w:rsidP="008C6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CE2DAA" w:rsidRPr="003A3753" w:rsidRDefault="00CE2DAA" w:rsidP="008C6D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136" w:type="dxa"/>
            <w:shd w:val="clear" w:color="auto" w:fill="FFFFFF"/>
          </w:tcPr>
          <w:p w:rsidR="00CE2DAA" w:rsidRDefault="00CE2DAA" w:rsidP="005B64E1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2025 г.</w:t>
            </w:r>
          </w:p>
          <w:p w:rsidR="00CE2DAA" w:rsidRPr="005B64E1" w:rsidRDefault="00CE2DAA" w:rsidP="005B64E1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&lt;*&gt;</w:t>
            </w:r>
          </w:p>
        </w:tc>
        <w:tc>
          <w:tcPr>
            <w:tcW w:w="1136" w:type="dxa"/>
            <w:shd w:val="clear" w:color="auto" w:fill="FFFFFF"/>
          </w:tcPr>
          <w:p w:rsidR="00CE2DAA" w:rsidRDefault="00CE2DAA" w:rsidP="005B64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</w:t>
            </w:r>
          </w:p>
          <w:p w:rsidR="00CE2DAA" w:rsidRPr="005B64E1" w:rsidRDefault="00CE2DAA" w:rsidP="005B64E1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&lt;*&gt;</w:t>
            </w:r>
          </w:p>
        </w:tc>
      </w:tr>
      <w:tr w:rsidR="00E911C4" w:rsidRPr="003A3753" w:rsidTr="00CE2DAA">
        <w:trPr>
          <w:trHeight w:val="75"/>
        </w:trPr>
        <w:tc>
          <w:tcPr>
            <w:tcW w:w="1559" w:type="dxa"/>
            <w:vMerge w:val="restart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Программа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</w:tcPr>
          <w:p w:rsidR="00E911C4" w:rsidRPr="006631F9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27680,7</w:t>
            </w:r>
          </w:p>
        </w:tc>
        <w:tc>
          <w:tcPr>
            <w:tcW w:w="1276" w:type="dxa"/>
            <w:shd w:val="clear" w:color="auto" w:fill="FFFFFF"/>
          </w:tcPr>
          <w:p w:rsidR="00E911C4" w:rsidRPr="006631F9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30926,6</w:t>
            </w:r>
          </w:p>
        </w:tc>
        <w:tc>
          <w:tcPr>
            <w:tcW w:w="1276" w:type="dxa"/>
            <w:shd w:val="clear" w:color="auto" w:fill="FFFFFF"/>
          </w:tcPr>
          <w:p w:rsidR="00E911C4" w:rsidRPr="006631F9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37044,2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6631F9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41923,7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E17FF4" w:rsidRDefault="00E911C4" w:rsidP="00E911C4">
            <w:pPr>
              <w:rPr>
                <w:rFonts w:ascii="Times New Roman" w:hAnsi="Times New Roman"/>
              </w:rPr>
            </w:pPr>
            <w:r w:rsidRPr="00E17FF4">
              <w:rPr>
                <w:rFonts w:ascii="Times New Roman" w:hAnsi="Times New Roman"/>
              </w:rPr>
              <w:t>45002,7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45715,7</w:t>
            </w:r>
          </w:p>
        </w:tc>
        <w:tc>
          <w:tcPr>
            <w:tcW w:w="1134" w:type="dxa"/>
            <w:shd w:val="clear" w:color="auto" w:fill="FFFFFF"/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40773,2</w:t>
            </w:r>
          </w:p>
        </w:tc>
        <w:tc>
          <w:tcPr>
            <w:tcW w:w="1136" w:type="dxa"/>
            <w:shd w:val="clear" w:color="auto" w:fill="FFFFFF"/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40773,2</w:t>
            </w:r>
          </w:p>
        </w:tc>
        <w:tc>
          <w:tcPr>
            <w:tcW w:w="1136" w:type="dxa"/>
            <w:shd w:val="clear" w:color="auto" w:fill="FFFFFF"/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40773,2</w:t>
            </w:r>
          </w:p>
        </w:tc>
      </w:tr>
      <w:tr w:rsidR="00E911C4" w:rsidRPr="003A3753" w:rsidTr="00CE2DAA">
        <w:trPr>
          <w:trHeight w:val="20"/>
        </w:trPr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spacing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451,2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395,8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911C4" w:rsidRPr="003A3753" w:rsidTr="00CE2DAA">
        <w:trPr>
          <w:trHeight w:val="20"/>
        </w:trPr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160,1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1713,6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3996,9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3014,0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9178,1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15310,9</w:t>
            </w:r>
          </w:p>
        </w:tc>
        <w:tc>
          <w:tcPr>
            <w:tcW w:w="1134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15310,9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15310,9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15310,9</w:t>
            </w:r>
          </w:p>
        </w:tc>
      </w:tr>
      <w:tr w:rsidR="00E911C4" w:rsidRPr="003A3753" w:rsidTr="00CE2DAA">
        <w:trPr>
          <w:trHeight w:val="63"/>
        </w:trPr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FFFFFF"/>
          </w:tcPr>
          <w:p w:rsidR="00E911C4" w:rsidRPr="006631F9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27520,6</w:t>
            </w:r>
          </w:p>
        </w:tc>
        <w:tc>
          <w:tcPr>
            <w:tcW w:w="1276" w:type="dxa"/>
            <w:shd w:val="clear" w:color="auto" w:fill="FFFFFF"/>
          </w:tcPr>
          <w:p w:rsidR="00E911C4" w:rsidRPr="006631F9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29213,0</w:t>
            </w:r>
          </w:p>
        </w:tc>
        <w:tc>
          <w:tcPr>
            <w:tcW w:w="1276" w:type="dxa"/>
            <w:shd w:val="clear" w:color="auto" w:fill="FFFFFF"/>
          </w:tcPr>
          <w:p w:rsidR="00E911C4" w:rsidRPr="006631F9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32596,1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E17FF4">
              <w:rPr>
                <w:rFonts w:ascii="Times New Roman" w:hAnsi="Times New Roman"/>
                <w:sz w:val="24"/>
                <w:szCs w:val="24"/>
              </w:rPr>
              <w:t>38513,9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E17FF4">
              <w:rPr>
                <w:rFonts w:ascii="Times New Roman" w:hAnsi="Times New Roman"/>
                <w:sz w:val="24"/>
                <w:szCs w:val="24"/>
              </w:rPr>
              <w:t>35568,7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E17FF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0404</w:t>
            </w:r>
            <w:r w:rsidRPr="00E17F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25462,3</w:t>
            </w:r>
          </w:p>
        </w:tc>
        <w:tc>
          <w:tcPr>
            <w:tcW w:w="1136" w:type="dxa"/>
            <w:shd w:val="clear" w:color="auto" w:fill="FFFFFF"/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25462,3</w:t>
            </w:r>
          </w:p>
        </w:tc>
        <w:tc>
          <w:tcPr>
            <w:tcW w:w="1136" w:type="dxa"/>
            <w:shd w:val="clear" w:color="auto" w:fill="FFFFFF"/>
          </w:tcPr>
          <w:p w:rsidR="00E911C4" w:rsidRPr="00E17FF4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25462,3</w:t>
            </w:r>
          </w:p>
        </w:tc>
      </w:tr>
      <w:tr w:rsidR="00E911C4" w:rsidRPr="003A3753" w:rsidTr="00CE2DAA"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276" w:type="dxa"/>
            <w:shd w:val="clear" w:color="auto" w:fill="FFFFFF"/>
          </w:tcPr>
          <w:p w:rsidR="00E911C4" w:rsidRPr="005B64E1" w:rsidRDefault="00E911C4" w:rsidP="00E911C4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5B64E1" w:rsidRDefault="00E911C4" w:rsidP="00E911C4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5B64E1" w:rsidRDefault="00E911C4" w:rsidP="00E911C4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5B64E1" w:rsidRDefault="00E911C4" w:rsidP="00E911C4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5B64E1" w:rsidRDefault="00E911C4" w:rsidP="00E911C4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5B64E1" w:rsidRDefault="00E911C4" w:rsidP="00E911C4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E911C4" w:rsidRPr="005B64E1" w:rsidRDefault="00E911C4" w:rsidP="00E911C4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5B64E1" w:rsidRDefault="00E911C4" w:rsidP="00E911C4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5B64E1" w:rsidRDefault="00E911C4" w:rsidP="00E911C4">
            <w:pPr>
              <w:jc w:val="center"/>
              <w:rPr>
                <w:rFonts w:ascii="Times New Roman" w:hAnsi="Times New Roman"/>
              </w:rPr>
            </w:pPr>
            <w:r w:rsidRPr="005B64E1">
              <w:rPr>
                <w:rFonts w:ascii="Times New Roman" w:hAnsi="Times New Roman"/>
              </w:rPr>
              <w:t>Х</w:t>
            </w:r>
          </w:p>
        </w:tc>
      </w:tr>
      <w:tr w:rsidR="00E911C4" w:rsidRPr="003A3753" w:rsidTr="00CE2DAA">
        <w:tc>
          <w:tcPr>
            <w:tcW w:w="1559" w:type="dxa"/>
            <w:vMerge w:val="restart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«Обеспечение деятельности органов местного самоуправления муниципального образования»</w:t>
            </w: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9150,4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10072,8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12556,8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15214,1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14914,2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14908,7</w:t>
            </w:r>
          </w:p>
        </w:tc>
        <w:tc>
          <w:tcPr>
            <w:tcW w:w="1134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14908,7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14908,7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14908,7</w:t>
            </w:r>
          </w:p>
        </w:tc>
      </w:tr>
      <w:tr w:rsidR="00E911C4" w:rsidRPr="003A3753" w:rsidTr="00CE2DAA">
        <w:trPr>
          <w:trHeight w:val="147"/>
        </w:trPr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spacing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451,2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395,8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</w:t>
            </w:r>
          </w:p>
        </w:tc>
        <w:tc>
          <w:tcPr>
            <w:tcW w:w="1134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E911C4" w:rsidRDefault="00E911C4" w:rsidP="00E911C4">
            <w:pPr>
              <w:jc w:val="center"/>
            </w:pPr>
            <w:r w:rsidRPr="001E56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Default="00E911C4" w:rsidP="00E911C4">
            <w:pPr>
              <w:jc w:val="center"/>
            </w:pPr>
            <w:r w:rsidRPr="001E56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Default="00E911C4" w:rsidP="00E911C4">
            <w:pPr>
              <w:jc w:val="center"/>
            </w:pPr>
            <w:r w:rsidRPr="001E56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911C4" w:rsidRPr="003A3753" w:rsidTr="00CE2DAA"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160,1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153,5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1016,7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712,2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3218,0</w:t>
            </w:r>
          </w:p>
        </w:tc>
        <w:tc>
          <w:tcPr>
            <w:tcW w:w="1134" w:type="dxa"/>
            <w:shd w:val="clear" w:color="auto" w:fill="FFFFFF"/>
          </w:tcPr>
          <w:p w:rsidR="00E911C4" w:rsidRPr="004A1542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A77C3A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A77C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FFFFFF"/>
          </w:tcPr>
          <w:p w:rsidR="00E911C4" w:rsidRPr="00A77C3A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A77C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FFFFFF"/>
          </w:tcPr>
          <w:p w:rsidR="00E911C4" w:rsidRPr="00A77C3A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A77C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911C4" w:rsidRPr="003A3753" w:rsidTr="00CE2DAA"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FFFFFF"/>
          </w:tcPr>
          <w:p w:rsidR="00E911C4" w:rsidRPr="00A77C3A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8990,3</w:t>
            </w:r>
          </w:p>
        </w:tc>
        <w:tc>
          <w:tcPr>
            <w:tcW w:w="1276" w:type="dxa"/>
            <w:shd w:val="clear" w:color="auto" w:fill="FFFFFF"/>
          </w:tcPr>
          <w:p w:rsidR="00E911C4" w:rsidRPr="00A77C3A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9919,3</w:t>
            </w:r>
          </w:p>
        </w:tc>
        <w:tc>
          <w:tcPr>
            <w:tcW w:w="1276" w:type="dxa"/>
            <w:shd w:val="clear" w:color="auto" w:fill="FFFFFF"/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11088,9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14106,1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11377,3</w:t>
            </w:r>
          </w:p>
        </w:tc>
        <w:tc>
          <w:tcPr>
            <w:tcW w:w="1134" w:type="dxa"/>
            <w:shd w:val="clear" w:color="auto" w:fill="FFFFFF"/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14738</w:t>
            </w:r>
            <w:r w:rsidRPr="00A77C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14738</w:t>
            </w:r>
            <w:r w:rsidRPr="00A77C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FFFFFF"/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14738</w:t>
            </w:r>
            <w:r w:rsidRPr="00A77C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FFFFFF"/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14738</w:t>
            </w:r>
            <w:r w:rsidRPr="00A77C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1C4" w:rsidRPr="003A3753" w:rsidTr="00CE2DAA"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911C4" w:rsidRPr="003A3753" w:rsidTr="00CE2DAA">
        <w:trPr>
          <w:trHeight w:val="115"/>
        </w:trPr>
        <w:tc>
          <w:tcPr>
            <w:tcW w:w="1559" w:type="dxa"/>
            <w:vMerge w:val="restart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«Совершенствование управленческого процесса и создание условий для реализации муниципальной программы»</w:t>
            </w: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18530,3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20853,8</w:t>
            </w:r>
          </w:p>
        </w:tc>
        <w:tc>
          <w:tcPr>
            <w:tcW w:w="1276" w:type="dxa"/>
            <w:shd w:val="clear" w:color="auto" w:fill="FFFFFF"/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24487,3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26709,6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30088,5</w:t>
            </w:r>
          </w:p>
        </w:tc>
        <w:tc>
          <w:tcPr>
            <w:tcW w:w="1134" w:type="dxa"/>
            <w:shd w:val="clear" w:color="auto" w:fill="FFFFFF"/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30807</w:t>
            </w:r>
            <w:r w:rsidRPr="00A77C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5462,3</w:t>
            </w:r>
          </w:p>
        </w:tc>
        <w:tc>
          <w:tcPr>
            <w:tcW w:w="1136" w:type="dxa"/>
            <w:shd w:val="clear" w:color="auto" w:fill="FFFFFF"/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5462,3</w:t>
            </w:r>
          </w:p>
        </w:tc>
        <w:tc>
          <w:tcPr>
            <w:tcW w:w="1136" w:type="dxa"/>
            <w:shd w:val="clear" w:color="auto" w:fill="FFFFFF"/>
          </w:tcPr>
          <w:p w:rsidR="00E911C4" w:rsidRPr="00A77C3A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A77C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5462,3</w:t>
            </w:r>
          </w:p>
        </w:tc>
      </w:tr>
      <w:tr w:rsidR="00E911C4" w:rsidRPr="003A3753" w:rsidTr="00CE2DAA">
        <w:trPr>
          <w:trHeight w:val="67"/>
        </w:trPr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spacing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E911C4" w:rsidRPr="003A3753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911C4" w:rsidRPr="003A3753" w:rsidTr="00CE2DAA">
        <w:trPr>
          <w:trHeight w:val="20"/>
        </w:trPr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FFFFFF"/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1560,1</w:t>
            </w:r>
          </w:p>
        </w:tc>
        <w:tc>
          <w:tcPr>
            <w:tcW w:w="1276" w:type="dxa"/>
            <w:shd w:val="clear" w:color="auto" w:fill="FFFFFF"/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2980,2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2301,8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5897,1</w:t>
            </w:r>
          </w:p>
        </w:tc>
        <w:tc>
          <w:tcPr>
            <w:tcW w:w="1134" w:type="dxa"/>
            <w:shd w:val="clear" w:color="auto" w:fill="FFFFFF"/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15140</w:t>
            </w:r>
            <w:r w:rsidRPr="00F12720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15140,9</w:t>
            </w:r>
          </w:p>
        </w:tc>
        <w:tc>
          <w:tcPr>
            <w:tcW w:w="1136" w:type="dxa"/>
            <w:shd w:val="clear" w:color="auto" w:fill="FFFFFF"/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15140,9</w:t>
            </w:r>
          </w:p>
        </w:tc>
        <w:tc>
          <w:tcPr>
            <w:tcW w:w="1136" w:type="dxa"/>
            <w:shd w:val="clear" w:color="auto" w:fill="FFFFFF"/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15140,9</w:t>
            </w:r>
          </w:p>
        </w:tc>
      </w:tr>
      <w:tr w:rsidR="00E911C4" w:rsidRPr="003A3753" w:rsidTr="00CE2DAA">
        <w:trPr>
          <w:trHeight w:val="20"/>
        </w:trPr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FFFFFF"/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18530,3</w:t>
            </w:r>
          </w:p>
        </w:tc>
        <w:tc>
          <w:tcPr>
            <w:tcW w:w="1276" w:type="dxa"/>
            <w:shd w:val="clear" w:color="auto" w:fill="FFFFFF"/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19293,7</w:t>
            </w:r>
          </w:p>
        </w:tc>
        <w:tc>
          <w:tcPr>
            <w:tcW w:w="1276" w:type="dxa"/>
            <w:shd w:val="clear" w:color="auto" w:fill="FFFFFF"/>
          </w:tcPr>
          <w:p w:rsidR="00E911C4" w:rsidRPr="00F12720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21507,1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12720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24407,8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12720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24101,4</w:t>
            </w:r>
          </w:p>
        </w:tc>
        <w:tc>
          <w:tcPr>
            <w:tcW w:w="1134" w:type="dxa"/>
            <w:shd w:val="clear" w:color="auto" w:fill="FFFFFF"/>
          </w:tcPr>
          <w:p w:rsidR="00E911C4" w:rsidRPr="00F12720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15666</w:t>
            </w:r>
            <w:r w:rsidRPr="00F1272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12720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0321,4</w:t>
            </w:r>
          </w:p>
        </w:tc>
        <w:tc>
          <w:tcPr>
            <w:tcW w:w="1136" w:type="dxa"/>
            <w:shd w:val="clear" w:color="auto" w:fill="FFFFFF"/>
          </w:tcPr>
          <w:p w:rsidR="00E911C4" w:rsidRPr="00F12720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0321,4</w:t>
            </w:r>
          </w:p>
        </w:tc>
        <w:tc>
          <w:tcPr>
            <w:tcW w:w="1136" w:type="dxa"/>
            <w:shd w:val="clear" w:color="auto" w:fill="FFFFFF"/>
          </w:tcPr>
          <w:p w:rsidR="00E911C4" w:rsidRPr="00F12720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0321,4</w:t>
            </w:r>
          </w:p>
        </w:tc>
      </w:tr>
      <w:tr w:rsidR="00E911C4" w:rsidRPr="003A3753" w:rsidTr="00CE2DAA">
        <w:trPr>
          <w:trHeight w:val="207"/>
        </w:trPr>
        <w:tc>
          <w:tcPr>
            <w:tcW w:w="1559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11C4" w:rsidRPr="00F378EF" w:rsidRDefault="00E911C4" w:rsidP="00E911C4">
            <w:pPr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E911C4" w:rsidRPr="003A3753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FFFFFF"/>
          </w:tcPr>
          <w:p w:rsidR="00E911C4" w:rsidRPr="00F378EF" w:rsidRDefault="00E911C4" w:rsidP="00E9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13324D" w:rsidRPr="00F378EF" w:rsidRDefault="0013324D" w:rsidP="0043283C">
      <w:pPr>
        <w:rPr>
          <w:rFonts w:ascii="Times New Roman" w:hAnsi="Times New Roman"/>
          <w:b/>
          <w:bCs/>
          <w:sz w:val="24"/>
          <w:szCs w:val="24"/>
        </w:rPr>
        <w:sectPr w:rsidR="0013324D" w:rsidRPr="00F378EF" w:rsidSect="00E30EB2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13324D" w:rsidRPr="00F378EF" w:rsidRDefault="0013324D" w:rsidP="0043283C">
      <w:pPr>
        <w:rPr>
          <w:rFonts w:ascii="Times New Roman" w:hAnsi="Times New Roman"/>
          <w:sz w:val="24"/>
          <w:szCs w:val="24"/>
        </w:rPr>
        <w:sectPr w:rsidR="0013324D" w:rsidRPr="00F378E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3324D" w:rsidRPr="00F378EF" w:rsidRDefault="0013324D" w:rsidP="0043283C">
      <w:pPr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F378EF">
        <w:rPr>
          <w:rFonts w:ascii="Times New Roman" w:hAnsi="Times New Roman"/>
          <w:sz w:val="24"/>
          <w:szCs w:val="24"/>
          <w:lang w:val="en-US"/>
        </w:rPr>
        <w:t>VI</w:t>
      </w:r>
      <w:r w:rsidRPr="00F378EF">
        <w:rPr>
          <w:rFonts w:ascii="Times New Roman" w:hAnsi="Times New Roman"/>
          <w:sz w:val="24"/>
          <w:szCs w:val="24"/>
        </w:rPr>
        <w:t xml:space="preserve">. Меры муниципального регулирования </w:t>
      </w:r>
    </w:p>
    <w:p w:rsidR="0013324D" w:rsidRPr="00F378EF" w:rsidRDefault="0013324D" w:rsidP="0043283C">
      <w:pPr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и анализ рисков реализации программы.</w:t>
      </w:r>
    </w:p>
    <w:p w:rsidR="0013324D" w:rsidRPr="00F378EF" w:rsidRDefault="0013324D" w:rsidP="0043283C">
      <w:pPr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Анализ рисков и управление рисками при реализации Муниципальной программы осуществляет ответственный исполнитель - Администрация МО «Еравнинский район»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Основными рисками при реализации Муниципальной программы являются: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снижение объемов финансирования и неэффективного администрирования Программы;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невыполнение в полном объеме принятых по Программе финансовых обязательств.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Недофинансирование мероприятий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Административный риск связан с неэффективным управлением Программой, который в свою очередь может привести к невыполнению целей и задач Программы; срывам выполнения мероприятий и </w:t>
      </w:r>
      <w:proofErr w:type="spellStart"/>
      <w:r w:rsidRPr="00F378EF">
        <w:rPr>
          <w:rFonts w:ascii="Times New Roman" w:hAnsi="Times New Roman"/>
          <w:sz w:val="24"/>
          <w:szCs w:val="24"/>
        </w:rPr>
        <w:t>недостижению</w:t>
      </w:r>
      <w:proofErr w:type="spellEnd"/>
      <w:r w:rsidRPr="00F378EF">
        <w:rPr>
          <w:rFonts w:ascii="Times New Roman" w:hAnsi="Times New Roman"/>
          <w:sz w:val="24"/>
          <w:szCs w:val="24"/>
        </w:rPr>
        <w:t xml:space="preserve"> целевых показателей; неэффективному использованию ресурсов; повышению вероятности неконтролируемого влияния негативных факторов на реализацию Программы.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Способами ограничения административного риска являются: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регулярная публикация данных о ходе финансирования Программы;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формирование ежегодных планов реализации Муниципальной программы;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постоянный мониторинг выполнения программных мероприятий и индикаторов Муниципальной программы, оценки эффективности и результативности с принятием мер по управлению рисками;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- своевременная корректировка мероприятий Программы.</w:t>
      </w:r>
    </w:p>
    <w:p w:rsidR="0013324D" w:rsidRPr="00F378EF" w:rsidRDefault="0013324D" w:rsidP="0043283C">
      <w:pPr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Раздел </w:t>
      </w:r>
      <w:r w:rsidRPr="00F378EF">
        <w:rPr>
          <w:rFonts w:ascii="Times New Roman" w:hAnsi="Times New Roman"/>
          <w:sz w:val="24"/>
          <w:szCs w:val="24"/>
          <w:lang w:val="en-US"/>
        </w:rPr>
        <w:t>VII</w:t>
      </w:r>
      <w:r w:rsidRPr="00F378EF">
        <w:rPr>
          <w:rFonts w:ascii="Times New Roman" w:hAnsi="Times New Roman"/>
          <w:sz w:val="24"/>
          <w:szCs w:val="24"/>
        </w:rPr>
        <w:t>. Правовое регулирование программы</w:t>
      </w:r>
    </w:p>
    <w:p w:rsidR="0013324D" w:rsidRPr="00F378EF" w:rsidRDefault="0013324D" w:rsidP="0043283C">
      <w:pPr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Одним из основных программно-целевых инструментов реализации Муниципальной программы является нормативно-правовое регулирование в сфере муниципального управления.</w:t>
      </w:r>
    </w:p>
    <w:p w:rsidR="0013324D" w:rsidRPr="00F378EF" w:rsidRDefault="0013324D" w:rsidP="0043283C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</w:t>
      </w:r>
      <w:r w:rsidRPr="00F378EF">
        <w:rPr>
          <w:rFonts w:ascii="Times New Roman" w:hAnsi="Times New Roman"/>
          <w:sz w:val="24"/>
          <w:szCs w:val="24"/>
        </w:rPr>
        <w:lastRenderedPageBreak/>
        <w:t>Бурятия, проводится анализ реализации государственной политики в установленной сфере деятельности и разрабатываются предложения по совершенствованию законодательства</w:t>
      </w:r>
    </w:p>
    <w:p w:rsidR="0013324D" w:rsidRPr="00F378EF" w:rsidRDefault="0013324D" w:rsidP="0043283C">
      <w:pPr>
        <w:suppressAutoHyphens/>
        <w:ind w:firstLine="709"/>
        <w:jc w:val="right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Таблица 4</w:t>
      </w:r>
    </w:p>
    <w:p w:rsidR="0013324D" w:rsidRPr="00F378EF" w:rsidRDefault="0013324D" w:rsidP="0043283C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95"/>
        <w:gridCol w:w="2383"/>
        <w:gridCol w:w="2780"/>
        <w:gridCol w:w="2270"/>
        <w:gridCol w:w="1702"/>
      </w:tblGrid>
      <w:tr w:rsidR="0013324D" w:rsidRPr="003A3753" w:rsidTr="00007EC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13324D" w:rsidP="0000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13324D" w:rsidP="0000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13324D" w:rsidP="0000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13324D" w:rsidP="0000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13324D" w:rsidP="0000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Ожидаемые сроки принятия</w:t>
            </w:r>
          </w:p>
        </w:tc>
      </w:tr>
      <w:tr w:rsidR="0013324D" w:rsidRPr="003A3753" w:rsidTr="00007EC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13324D" w:rsidP="00007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13324D" w:rsidP="00007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Внесение изменений в отдельные нормативные правовые акты в сфере развития муниципальной службы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13324D" w:rsidP="00007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 в сфере развития муниципальной службы в соответствие с федеральным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13324D" w:rsidP="00007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Администрация МО «Еравнинский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24D" w:rsidRPr="00F378EF" w:rsidRDefault="00BB48F2" w:rsidP="001B0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911C4">
              <w:rPr>
                <w:rFonts w:ascii="Times New Roman" w:hAnsi="Times New Roman"/>
                <w:sz w:val="24"/>
                <w:szCs w:val="24"/>
              </w:rPr>
              <w:t>8 - 2026</w:t>
            </w:r>
            <w:r w:rsidR="0013324D" w:rsidRPr="003A375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</w:tbl>
    <w:p w:rsidR="0013324D" w:rsidRPr="00F378EF" w:rsidRDefault="0013324D" w:rsidP="0043283C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jc w:val="center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Раздел </w:t>
      </w:r>
      <w:r w:rsidRPr="00F378EF">
        <w:rPr>
          <w:rFonts w:ascii="Times New Roman" w:hAnsi="Times New Roman"/>
          <w:sz w:val="24"/>
          <w:szCs w:val="24"/>
          <w:lang w:val="en-US"/>
        </w:rPr>
        <w:t>VIII</w:t>
      </w:r>
      <w:r w:rsidRPr="00F378EF">
        <w:rPr>
          <w:rFonts w:ascii="Times New Roman" w:hAnsi="Times New Roman"/>
          <w:sz w:val="24"/>
          <w:szCs w:val="24"/>
        </w:rPr>
        <w:t>. Структура и краткое содержание подпрограмм и мероприятий.</w:t>
      </w:r>
    </w:p>
    <w:p w:rsidR="0013324D" w:rsidRPr="00F378EF" w:rsidRDefault="0013324D" w:rsidP="0043283C">
      <w:pPr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ab/>
        <w:t>Структура программы включает в себя подпрограммы:</w:t>
      </w:r>
    </w:p>
    <w:p w:rsidR="0013324D" w:rsidRPr="00F378EF" w:rsidRDefault="0013324D" w:rsidP="004328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Подпрограмма: «Обеспечение деятельности органов местного самоуправления муниципального образования»  </w:t>
      </w:r>
      <w:proofErr w:type="gramStart"/>
      <w:r w:rsidRPr="00F378EF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F378EF">
        <w:rPr>
          <w:rFonts w:ascii="Times New Roman" w:hAnsi="Times New Roman"/>
          <w:sz w:val="24"/>
          <w:szCs w:val="24"/>
        </w:rPr>
        <w:t xml:space="preserve"> на создание системы управления муниципальной службой, формирование высокопрофессионального кадрового состава муниципальной службы, обеспечивающего выполнение целей и задач социально-экономического развития МО «Еравнинский район»</w:t>
      </w:r>
    </w:p>
    <w:p w:rsidR="0013324D" w:rsidRPr="00F378EF" w:rsidRDefault="0013324D" w:rsidP="0043283C">
      <w:pPr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>В результате реализации подпрограммы будет обеспечено формирование высококвалифицированного кадрового состава муниципальной службы, обеспечивающего эффективность муниципального управления</w:t>
      </w:r>
    </w:p>
    <w:p w:rsidR="0013324D" w:rsidRPr="00F378EF" w:rsidRDefault="0013324D" w:rsidP="0043283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378EF">
        <w:rPr>
          <w:rFonts w:ascii="Times New Roman" w:hAnsi="Times New Roman"/>
          <w:sz w:val="24"/>
          <w:szCs w:val="24"/>
        </w:rPr>
        <w:t xml:space="preserve">Подпрограмма: "Совершенствование управленческого процесса на территории МО «Еравнинский район» и создание условий для реализации Муниципальной программы" </w:t>
      </w:r>
      <w:proofErr w:type="gramStart"/>
      <w:r w:rsidRPr="00F378EF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F378EF">
        <w:rPr>
          <w:rFonts w:ascii="Times New Roman" w:hAnsi="Times New Roman"/>
          <w:sz w:val="24"/>
          <w:szCs w:val="24"/>
        </w:rPr>
        <w:t xml:space="preserve"> на повышение эффективности деятельности Администрации МО «Еравнинский район» при реализации муниципальных программ МО «Еравнинский район</w:t>
      </w:r>
    </w:p>
    <w:p w:rsidR="0013324D" w:rsidRPr="00F378EF" w:rsidRDefault="0013324D" w:rsidP="0043283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324D" w:rsidRPr="00F378EF" w:rsidRDefault="0013324D" w:rsidP="0043283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324D" w:rsidRPr="0043283C" w:rsidRDefault="0013324D" w:rsidP="00F126A7">
      <w:pPr>
        <w:rPr>
          <w:rFonts w:ascii="Times New Roman" w:hAnsi="Times New Roman"/>
        </w:rPr>
      </w:pPr>
    </w:p>
    <w:sectPr w:rsidR="0013324D" w:rsidRPr="0043283C" w:rsidSect="0000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3A79A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4">
    <w:nsid w:val="054C53CC"/>
    <w:multiLevelType w:val="hybridMultilevel"/>
    <w:tmpl w:val="38C2FC14"/>
    <w:lvl w:ilvl="0" w:tplc="C1A8C07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B263C2D"/>
    <w:multiLevelType w:val="hybridMultilevel"/>
    <w:tmpl w:val="64D84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283C"/>
    <w:rsid w:val="00007ECC"/>
    <w:rsid w:val="000634DD"/>
    <w:rsid w:val="00094D41"/>
    <w:rsid w:val="000A12EB"/>
    <w:rsid w:val="000A29DF"/>
    <w:rsid w:val="000A41FC"/>
    <w:rsid w:val="000C61AB"/>
    <w:rsid w:val="00111C31"/>
    <w:rsid w:val="0013324D"/>
    <w:rsid w:val="001B0D1A"/>
    <w:rsid w:val="001B5CC4"/>
    <w:rsid w:val="001E215B"/>
    <w:rsid w:val="0022056A"/>
    <w:rsid w:val="0028721B"/>
    <w:rsid w:val="002B21B3"/>
    <w:rsid w:val="002D47C7"/>
    <w:rsid w:val="003418D1"/>
    <w:rsid w:val="00363389"/>
    <w:rsid w:val="0036412A"/>
    <w:rsid w:val="0036709B"/>
    <w:rsid w:val="00377DFD"/>
    <w:rsid w:val="0038648E"/>
    <w:rsid w:val="003A1098"/>
    <w:rsid w:val="003A3753"/>
    <w:rsid w:val="003A4586"/>
    <w:rsid w:val="00421A5F"/>
    <w:rsid w:val="0043283C"/>
    <w:rsid w:val="00447EEA"/>
    <w:rsid w:val="00455FB7"/>
    <w:rsid w:val="004806EE"/>
    <w:rsid w:val="004E09E5"/>
    <w:rsid w:val="00503999"/>
    <w:rsid w:val="00543BE4"/>
    <w:rsid w:val="005717C2"/>
    <w:rsid w:val="005B64E1"/>
    <w:rsid w:val="006446EE"/>
    <w:rsid w:val="00647DA1"/>
    <w:rsid w:val="006631F9"/>
    <w:rsid w:val="006730C8"/>
    <w:rsid w:val="006B5F74"/>
    <w:rsid w:val="006D5CF0"/>
    <w:rsid w:val="00714562"/>
    <w:rsid w:val="00757308"/>
    <w:rsid w:val="00767B01"/>
    <w:rsid w:val="00770224"/>
    <w:rsid w:val="00783FD5"/>
    <w:rsid w:val="007F6CB4"/>
    <w:rsid w:val="00806B42"/>
    <w:rsid w:val="008B4110"/>
    <w:rsid w:val="008C6D67"/>
    <w:rsid w:val="00937ADB"/>
    <w:rsid w:val="00990EEE"/>
    <w:rsid w:val="009B1564"/>
    <w:rsid w:val="009F41E2"/>
    <w:rsid w:val="009F72F3"/>
    <w:rsid w:val="00A242E2"/>
    <w:rsid w:val="00A26569"/>
    <w:rsid w:val="00A41F6A"/>
    <w:rsid w:val="00A533EA"/>
    <w:rsid w:val="00A66CD8"/>
    <w:rsid w:val="00A77AC6"/>
    <w:rsid w:val="00A77C3A"/>
    <w:rsid w:val="00AD0C94"/>
    <w:rsid w:val="00AE228F"/>
    <w:rsid w:val="00B35005"/>
    <w:rsid w:val="00B4590F"/>
    <w:rsid w:val="00BA35B3"/>
    <w:rsid w:val="00BA5548"/>
    <w:rsid w:val="00BB48F2"/>
    <w:rsid w:val="00C14497"/>
    <w:rsid w:val="00C2559A"/>
    <w:rsid w:val="00C7382B"/>
    <w:rsid w:val="00CB4CC9"/>
    <w:rsid w:val="00CD1894"/>
    <w:rsid w:val="00CE21B6"/>
    <w:rsid w:val="00CE2DAA"/>
    <w:rsid w:val="00CF7799"/>
    <w:rsid w:val="00D22E07"/>
    <w:rsid w:val="00D248B6"/>
    <w:rsid w:val="00E07570"/>
    <w:rsid w:val="00E15A68"/>
    <w:rsid w:val="00E17FF4"/>
    <w:rsid w:val="00E30EB2"/>
    <w:rsid w:val="00E35EAE"/>
    <w:rsid w:val="00E42C92"/>
    <w:rsid w:val="00E911C4"/>
    <w:rsid w:val="00ED5C35"/>
    <w:rsid w:val="00F126A7"/>
    <w:rsid w:val="00F12720"/>
    <w:rsid w:val="00F378EF"/>
    <w:rsid w:val="00F4018A"/>
    <w:rsid w:val="00F9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EA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4328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3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43283C"/>
    <w:pPr>
      <w:spacing w:after="0" w:line="240" w:lineRule="auto"/>
      <w:jc w:val="center"/>
    </w:pPr>
    <w:rPr>
      <w:rFonts w:ascii="Times New Roman" w:hAnsi="Times New Roman"/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3283C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3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28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3283C"/>
    <w:pPr>
      <w:ind w:left="720"/>
      <w:contextualSpacing/>
    </w:pPr>
  </w:style>
  <w:style w:type="character" w:styleId="a8">
    <w:name w:val="Hyperlink"/>
    <w:basedOn w:val="a0"/>
    <w:uiPriority w:val="99"/>
    <w:semiHidden/>
    <w:rsid w:val="0043283C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43283C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semiHidden/>
    <w:rsid w:val="004328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3283C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4328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3283C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43283C"/>
    <w:pPr>
      <w:shd w:val="clear" w:color="auto" w:fill="FFFFFF"/>
      <w:spacing w:after="0" w:line="274" w:lineRule="exact"/>
      <w:jc w:val="center"/>
    </w:pPr>
    <w:rPr>
      <w:rFonts w:cs="Calibri"/>
      <w:sz w:val="23"/>
      <w:szCs w:val="23"/>
    </w:rPr>
  </w:style>
  <w:style w:type="character" w:customStyle="1" w:styleId="BodyTextChar">
    <w:name w:val="Body Text Char"/>
    <w:basedOn w:val="a0"/>
    <w:uiPriority w:val="99"/>
    <w:locked/>
    <w:rsid w:val="0043283C"/>
    <w:rPr>
      <w:sz w:val="23"/>
      <w:shd w:val="clear" w:color="auto" w:fill="FFFFFF"/>
    </w:rPr>
  </w:style>
  <w:style w:type="character" w:customStyle="1" w:styleId="af">
    <w:name w:val="Основной текст Знак"/>
    <w:basedOn w:val="a0"/>
    <w:link w:val="ae"/>
    <w:uiPriority w:val="99"/>
    <w:locked/>
    <w:rsid w:val="0043283C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ConsPlusNormal">
    <w:name w:val="ConsPlusNormal"/>
    <w:uiPriority w:val="99"/>
    <w:rsid w:val="004328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7">
    <w:name w:val="af7"/>
    <w:basedOn w:val="a"/>
    <w:uiPriority w:val="99"/>
    <w:rsid w:val="00432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3283C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43283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e">
    <w:name w:val="afe"/>
    <w:basedOn w:val="a"/>
    <w:uiPriority w:val="99"/>
    <w:rsid w:val="00432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sid w:val="0043283C"/>
    <w:rPr>
      <w:rFonts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3283C"/>
    <w:pPr>
      <w:shd w:val="clear" w:color="auto" w:fill="FFFFFF"/>
      <w:spacing w:before="540" w:after="60" w:line="240" w:lineRule="atLeast"/>
      <w:outlineLvl w:val="0"/>
    </w:pPr>
    <w:rPr>
      <w:b/>
      <w:bCs/>
    </w:rPr>
  </w:style>
  <w:style w:type="character" w:customStyle="1" w:styleId="2">
    <w:name w:val="Подпись к таблице (2)_"/>
    <w:basedOn w:val="a0"/>
    <w:link w:val="20"/>
    <w:uiPriority w:val="99"/>
    <w:locked/>
    <w:rsid w:val="0043283C"/>
    <w:rPr>
      <w:rFonts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43283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3283C"/>
    <w:pPr>
      <w:shd w:val="clear" w:color="auto" w:fill="FFFFFF"/>
      <w:spacing w:before="60" w:after="0" w:line="240" w:lineRule="atLeast"/>
      <w:jc w:val="both"/>
    </w:pPr>
    <w:rPr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sid w:val="0043283C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3283C"/>
    <w:pPr>
      <w:shd w:val="clear" w:color="auto" w:fill="FFFFFF"/>
      <w:spacing w:after="60" w:line="240" w:lineRule="atLeast"/>
    </w:pPr>
  </w:style>
  <w:style w:type="character" w:customStyle="1" w:styleId="5">
    <w:name w:val="Основной текст (5)_"/>
    <w:basedOn w:val="a0"/>
    <w:link w:val="5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7">
    <w:name w:val="Основной текст (7)_"/>
    <w:basedOn w:val="a0"/>
    <w:link w:val="70"/>
    <w:uiPriority w:val="99"/>
    <w:locked/>
    <w:rsid w:val="0043283C"/>
    <w:rPr>
      <w:rFonts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3283C"/>
    <w:pPr>
      <w:shd w:val="clear" w:color="auto" w:fill="FFFFFF"/>
      <w:spacing w:after="60" w:line="240" w:lineRule="atLeast"/>
    </w:pPr>
    <w:rPr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af0">
    <w:name w:val="Подпись к таблице_"/>
    <w:basedOn w:val="a0"/>
    <w:link w:val="af1"/>
    <w:uiPriority w:val="99"/>
    <w:locked/>
    <w:rsid w:val="0043283C"/>
    <w:rPr>
      <w:rFonts w:cs="Times New Roman"/>
      <w:sz w:val="23"/>
      <w:szCs w:val="23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43283C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sid w:val="0043283C"/>
    <w:rPr>
      <w:rFonts w:ascii="Arial Unicode MS" w:hAnsi="Arial Unicode MS" w:cs="Arial Unicode MS"/>
      <w:noProof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3283C"/>
    <w:pPr>
      <w:shd w:val="clear" w:color="auto" w:fill="FFFFFF"/>
      <w:spacing w:after="0" w:line="240" w:lineRule="atLeast"/>
    </w:pPr>
    <w:rPr>
      <w:rFonts w:ascii="Arial Unicode MS" w:hAnsi="Arial Unicode MS" w:cs="Arial Unicode MS"/>
      <w:noProof/>
    </w:rPr>
  </w:style>
  <w:style w:type="character" w:customStyle="1" w:styleId="100">
    <w:name w:val="Основной текст (10)_"/>
    <w:basedOn w:val="a0"/>
    <w:link w:val="101"/>
    <w:uiPriority w:val="99"/>
    <w:locked/>
    <w:rsid w:val="0043283C"/>
    <w:rPr>
      <w:rFonts w:cs="Times New Roman"/>
      <w:noProof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3283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110">
    <w:name w:val="Основной текст (11)_"/>
    <w:basedOn w:val="a0"/>
    <w:link w:val="111"/>
    <w:uiPriority w:val="99"/>
    <w:locked/>
    <w:rsid w:val="0043283C"/>
    <w:rPr>
      <w:rFonts w:cs="Times New Roman"/>
      <w:noProof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43283C"/>
    <w:pPr>
      <w:shd w:val="clear" w:color="auto" w:fill="FFFFFF"/>
      <w:spacing w:after="0" w:line="240" w:lineRule="atLeast"/>
    </w:pPr>
    <w:rPr>
      <w:noProof/>
      <w:sz w:val="23"/>
      <w:szCs w:val="23"/>
    </w:rPr>
  </w:style>
  <w:style w:type="character" w:customStyle="1" w:styleId="af2">
    <w:name w:val="Колонтитул_"/>
    <w:basedOn w:val="a0"/>
    <w:link w:val="af3"/>
    <w:uiPriority w:val="99"/>
    <w:locked/>
    <w:rsid w:val="0043283C"/>
    <w:rPr>
      <w:rFonts w:cs="Times New Roman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43283C"/>
    <w:pPr>
      <w:shd w:val="clear" w:color="auto" w:fill="FFFFFF"/>
      <w:spacing w:after="0" w:line="240" w:lineRule="auto"/>
    </w:pPr>
  </w:style>
  <w:style w:type="character" w:customStyle="1" w:styleId="13">
    <w:name w:val="Основной текст (13)_"/>
    <w:basedOn w:val="a0"/>
    <w:link w:val="130"/>
    <w:uiPriority w:val="99"/>
    <w:locked/>
    <w:rsid w:val="0043283C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43283C"/>
    <w:pPr>
      <w:shd w:val="clear" w:color="auto" w:fill="FFFFFF"/>
      <w:spacing w:after="0" w:line="269" w:lineRule="exact"/>
      <w:jc w:val="both"/>
    </w:pPr>
    <w:rPr>
      <w:rFonts w:ascii="SimSun" w:eastAsia="SimSun" w:hAnsi="SimSun" w:cs="SimSun"/>
      <w:sz w:val="23"/>
      <w:szCs w:val="23"/>
    </w:rPr>
  </w:style>
  <w:style w:type="character" w:customStyle="1" w:styleId="120">
    <w:name w:val="Основной текст (12)_"/>
    <w:basedOn w:val="a0"/>
    <w:link w:val="121"/>
    <w:uiPriority w:val="99"/>
    <w:locked/>
    <w:rsid w:val="0043283C"/>
    <w:rPr>
      <w:rFonts w:cs="Times New Roman"/>
      <w:noProof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43283C"/>
    <w:pPr>
      <w:shd w:val="clear" w:color="auto" w:fill="FFFFFF"/>
      <w:spacing w:after="0" w:line="240" w:lineRule="atLeast"/>
      <w:jc w:val="both"/>
    </w:pPr>
    <w:rPr>
      <w:noProof/>
      <w:sz w:val="23"/>
      <w:szCs w:val="23"/>
    </w:rPr>
  </w:style>
  <w:style w:type="character" w:customStyle="1" w:styleId="26">
    <w:name w:val="Основной текст (26)_"/>
    <w:basedOn w:val="a0"/>
    <w:link w:val="260"/>
    <w:uiPriority w:val="99"/>
    <w:locked/>
    <w:rsid w:val="0043283C"/>
    <w:rPr>
      <w:rFonts w:cs="Times New Roman"/>
      <w:b/>
      <w:bCs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43283C"/>
    <w:pPr>
      <w:shd w:val="clear" w:color="auto" w:fill="FFFFFF"/>
      <w:spacing w:after="540" w:line="240" w:lineRule="atLeast"/>
    </w:pPr>
    <w:rPr>
      <w:b/>
      <w:bCs/>
    </w:rPr>
  </w:style>
  <w:style w:type="character" w:customStyle="1" w:styleId="14">
    <w:name w:val="Основной текст (14)_"/>
    <w:basedOn w:val="a0"/>
    <w:link w:val="14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17">
    <w:name w:val="Основной текст (17)_"/>
    <w:basedOn w:val="a0"/>
    <w:link w:val="170"/>
    <w:uiPriority w:val="99"/>
    <w:locked/>
    <w:rsid w:val="0043283C"/>
    <w:rPr>
      <w:rFonts w:cs="Times New Roman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3283C"/>
    <w:pPr>
      <w:shd w:val="clear" w:color="auto" w:fill="FFFFFF"/>
      <w:spacing w:before="60" w:after="0" w:line="240" w:lineRule="atLeast"/>
    </w:pPr>
    <w:rPr>
      <w:sz w:val="18"/>
      <w:szCs w:val="18"/>
    </w:rPr>
  </w:style>
  <w:style w:type="character" w:customStyle="1" w:styleId="220">
    <w:name w:val="Основной текст (22)_"/>
    <w:basedOn w:val="a0"/>
    <w:link w:val="221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5">
    <w:name w:val="Основной текст (25)_"/>
    <w:basedOn w:val="a0"/>
    <w:link w:val="250"/>
    <w:uiPriority w:val="99"/>
    <w:locked/>
    <w:rsid w:val="0043283C"/>
    <w:rPr>
      <w:rFonts w:cs="Times New Roman"/>
      <w:sz w:val="18"/>
      <w:szCs w:val="18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43283C"/>
    <w:pPr>
      <w:shd w:val="clear" w:color="auto" w:fill="FFFFFF"/>
      <w:spacing w:before="60" w:after="0" w:line="240" w:lineRule="atLeast"/>
    </w:pPr>
    <w:rPr>
      <w:sz w:val="18"/>
      <w:szCs w:val="18"/>
    </w:rPr>
  </w:style>
  <w:style w:type="character" w:customStyle="1" w:styleId="15">
    <w:name w:val="Основной текст (15)_"/>
    <w:basedOn w:val="a0"/>
    <w:link w:val="15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18">
    <w:name w:val="Основной текст (18)_"/>
    <w:basedOn w:val="a0"/>
    <w:link w:val="18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3">
    <w:name w:val="Основной текст (23)_"/>
    <w:basedOn w:val="a0"/>
    <w:link w:val="23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16">
    <w:name w:val="Основной текст (16)_"/>
    <w:basedOn w:val="a0"/>
    <w:link w:val="160"/>
    <w:uiPriority w:val="99"/>
    <w:locked/>
    <w:rsid w:val="0043283C"/>
    <w:rPr>
      <w:rFonts w:cs="Times New Roman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3283C"/>
    <w:pPr>
      <w:shd w:val="clear" w:color="auto" w:fill="FFFFFF"/>
      <w:spacing w:before="60" w:after="0" w:line="240" w:lineRule="atLeast"/>
    </w:pPr>
    <w:rPr>
      <w:sz w:val="18"/>
      <w:szCs w:val="18"/>
    </w:rPr>
  </w:style>
  <w:style w:type="character" w:customStyle="1" w:styleId="19">
    <w:name w:val="Основной текст (19)_"/>
    <w:basedOn w:val="a0"/>
    <w:link w:val="19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4">
    <w:name w:val="Основной текст (24)_"/>
    <w:basedOn w:val="a0"/>
    <w:link w:val="24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3">
    <w:name w:val="Основной текст (3)_"/>
    <w:basedOn w:val="a0"/>
    <w:link w:val="30"/>
    <w:uiPriority w:val="99"/>
    <w:locked/>
    <w:rsid w:val="0043283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3283C"/>
    <w:pPr>
      <w:shd w:val="clear" w:color="auto" w:fill="FFFFFF"/>
      <w:spacing w:before="540" w:after="240" w:line="269" w:lineRule="exact"/>
      <w:jc w:val="center"/>
    </w:pPr>
    <w:rPr>
      <w:b/>
      <w:bCs/>
      <w:sz w:val="23"/>
      <w:szCs w:val="23"/>
    </w:rPr>
  </w:style>
  <w:style w:type="character" w:customStyle="1" w:styleId="a00">
    <w:name w:val="a0"/>
    <w:basedOn w:val="a0"/>
    <w:uiPriority w:val="99"/>
    <w:rsid w:val="0043283C"/>
    <w:rPr>
      <w:rFonts w:cs="Times New Roman"/>
    </w:rPr>
  </w:style>
  <w:style w:type="character" w:customStyle="1" w:styleId="112">
    <w:name w:val="Колонтитул + 11"/>
    <w:aliases w:val="5 pt,Полужирный"/>
    <w:basedOn w:val="af2"/>
    <w:uiPriority w:val="99"/>
    <w:rsid w:val="0043283C"/>
    <w:rPr>
      <w:rFonts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pt">
    <w:name w:val="Колонтитул + 11 pt"/>
    <w:basedOn w:val="af2"/>
    <w:uiPriority w:val="99"/>
    <w:rsid w:val="0043283C"/>
    <w:rPr>
      <w:rFonts w:cs="Times New Roman"/>
      <w:noProof/>
      <w:spacing w:val="0"/>
      <w:sz w:val="22"/>
      <w:szCs w:val="22"/>
      <w:shd w:val="clear" w:color="auto" w:fill="FFFFFF"/>
    </w:rPr>
  </w:style>
  <w:style w:type="character" w:customStyle="1" w:styleId="SimSun">
    <w:name w:val="Основной текст + SimSun"/>
    <w:aliases w:val="Интервал -1 pt"/>
    <w:basedOn w:val="BodyTextChar"/>
    <w:uiPriority w:val="99"/>
    <w:rsid w:val="0043283C"/>
    <w:rPr>
      <w:rFonts w:ascii="SimSun" w:eastAsia="SimSun" w:hAnsi="SimSun" w:cs="SimSun"/>
      <w:spacing w:val="-20"/>
      <w:sz w:val="23"/>
      <w:szCs w:val="23"/>
      <w:shd w:val="clear" w:color="auto" w:fill="FFFFFF"/>
    </w:rPr>
  </w:style>
  <w:style w:type="character" w:customStyle="1" w:styleId="13-1pt">
    <w:name w:val="Основной текст (13) + Интервал -1 pt"/>
    <w:basedOn w:val="13"/>
    <w:uiPriority w:val="99"/>
    <w:rsid w:val="0043283C"/>
    <w:rPr>
      <w:rFonts w:ascii="SimSun" w:eastAsia="SimSun" w:hAnsi="SimSun" w:cs="SimSun"/>
      <w:spacing w:val="-20"/>
      <w:sz w:val="23"/>
      <w:szCs w:val="23"/>
      <w:shd w:val="clear" w:color="auto" w:fill="FFFFFF"/>
    </w:rPr>
  </w:style>
  <w:style w:type="character" w:customStyle="1" w:styleId="210pt">
    <w:name w:val="Основной текст (2) + 10 pt"/>
    <w:basedOn w:val="21"/>
    <w:uiPriority w:val="99"/>
    <w:rsid w:val="0043283C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table" w:styleId="af4">
    <w:name w:val="Table Grid"/>
    <w:basedOn w:val="a1"/>
    <w:uiPriority w:val="99"/>
    <w:rsid w:val="0043283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2D47C7"/>
    <w:rPr>
      <w:rFonts w:ascii="Times New Roman" w:hAnsi="Times New Roman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2D47C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EA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4328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3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43283C"/>
    <w:pPr>
      <w:spacing w:after="0" w:line="240" w:lineRule="auto"/>
      <w:jc w:val="center"/>
    </w:pPr>
    <w:rPr>
      <w:rFonts w:ascii="Times New Roman" w:hAnsi="Times New Roman"/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3283C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3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28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3283C"/>
    <w:pPr>
      <w:ind w:left="720"/>
      <w:contextualSpacing/>
    </w:pPr>
  </w:style>
  <w:style w:type="character" w:styleId="a8">
    <w:name w:val="Hyperlink"/>
    <w:basedOn w:val="a0"/>
    <w:uiPriority w:val="99"/>
    <w:semiHidden/>
    <w:rsid w:val="0043283C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43283C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semiHidden/>
    <w:rsid w:val="004328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3283C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4328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3283C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43283C"/>
    <w:pPr>
      <w:shd w:val="clear" w:color="auto" w:fill="FFFFFF"/>
      <w:spacing w:after="0" w:line="274" w:lineRule="exact"/>
      <w:jc w:val="center"/>
    </w:pPr>
    <w:rPr>
      <w:rFonts w:cs="Calibri"/>
      <w:sz w:val="23"/>
      <w:szCs w:val="23"/>
    </w:rPr>
  </w:style>
  <w:style w:type="character" w:customStyle="1" w:styleId="BodyTextChar">
    <w:name w:val="Body Text Char"/>
    <w:basedOn w:val="a0"/>
    <w:uiPriority w:val="99"/>
    <w:locked/>
    <w:rsid w:val="0043283C"/>
    <w:rPr>
      <w:sz w:val="23"/>
      <w:shd w:val="clear" w:color="auto" w:fill="FFFFFF"/>
    </w:rPr>
  </w:style>
  <w:style w:type="character" w:customStyle="1" w:styleId="af">
    <w:name w:val="Основной текст Знак"/>
    <w:basedOn w:val="a0"/>
    <w:link w:val="ae"/>
    <w:uiPriority w:val="99"/>
    <w:locked/>
    <w:rsid w:val="0043283C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ConsPlusNormal">
    <w:name w:val="ConsPlusNormal"/>
    <w:uiPriority w:val="99"/>
    <w:rsid w:val="004328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7">
    <w:name w:val="af7"/>
    <w:basedOn w:val="a"/>
    <w:uiPriority w:val="99"/>
    <w:rsid w:val="00432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3283C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43283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e">
    <w:name w:val="afe"/>
    <w:basedOn w:val="a"/>
    <w:uiPriority w:val="99"/>
    <w:rsid w:val="00432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sid w:val="0043283C"/>
    <w:rPr>
      <w:rFonts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3283C"/>
    <w:pPr>
      <w:shd w:val="clear" w:color="auto" w:fill="FFFFFF"/>
      <w:spacing w:before="540" w:after="60" w:line="240" w:lineRule="atLeast"/>
      <w:outlineLvl w:val="0"/>
    </w:pPr>
    <w:rPr>
      <w:b/>
      <w:bCs/>
    </w:rPr>
  </w:style>
  <w:style w:type="character" w:customStyle="1" w:styleId="2">
    <w:name w:val="Подпись к таблице (2)_"/>
    <w:basedOn w:val="a0"/>
    <w:link w:val="20"/>
    <w:uiPriority w:val="99"/>
    <w:locked/>
    <w:rsid w:val="0043283C"/>
    <w:rPr>
      <w:rFonts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43283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3283C"/>
    <w:pPr>
      <w:shd w:val="clear" w:color="auto" w:fill="FFFFFF"/>
      <w:spacing w:before="60" w:after="0" w:line="240" w:lineRule="atLeast"/>
      <w:jc w:val="both"/>
    </w:pPr>
    <w:rPr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sid w:val="0043283C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3283C"/>
    <w:pPr>
      <w:shd w:val="clear" w:color="auto" w:fill="FFFFFF"/>
      <w:spacing w:after="60" w:line="240" w:lineRule="atLeast"/>
    </w:pPr>
  </w:style>
  <w:style w:type="character" w:customStyle="1" w:styleId="5">
    <w:name w:val="Основной текст (5)_"/>
    <w:basedOn w:val="a0"/>
    <w:link w:val="5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7">
    <w:name w:val="Основной текст (7)_"/>
    <w:basedOn w:val="a0"/>
    <w:link w:val="70"/>
    <w:uiPriority w:val="99"/>
    <w:locked/>
    <w:rsid w:val="0043283C"/>
    <w:rPr>
      <w:rFonts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3283C"/>
    <w:pPr>
      <w:shd w:val="clear" w:color="auto" w:fill="FFFFFF"/>
      <w:spacing w:after="60" w:line="240" w:lineRule="atLeast"/>
    </w:pPr>
    <w:rPr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af0">
    <w:name w:val="Подпись к таблице_"/>
    <w:basedOn w:val="a0"/>
    <w:link w:val="af1"/>
    <w:uiPriority w:val="99"/>
    <w:locked/>
    <w:rsid w:val="0043283C"/>
    <w:rPr>
      <w:rFonts w:cs="Times New Roman"/>
      <w:sz w:val="23"/>
      <w:szCs w:val="23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43283C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sid w:val="0043283C"/>
    <w:rPr>
      <w:rFonts w:ascii="Arial Unicode MS" w:hAnsi="Arial Unicode MS" w:cs="Arial Unicode MS"/>
      <w:noProof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3283C"/>
    <w:pPr>
      <w:shd w:val="clear" w:color="auto" w:fill="FFFFFF"/>
      <w:spacing w:after="0" w:line="240" w:lineRule="atLeast"/>
    </w:pPr>
    <w:rPr>
      <w:rFonts w:ascii="Arial Unicode MS" w:hAnsi="Arial Unicode MS" w:cs="Arial Unicode MS"/>
      <w:noProof/>
    </w:rPr>
  </w:style>
  <w:style w:type="character" w:customStyle="1" w:styleId="100">
    <w:name w:val="Основной текст (10)_"/>
    <w:basedOn w:val="a0"/>
    <w:link w:val="101"/>
    <w:uiPriority w:val="99"/>
    <w:locked/>
    <w:rsid w:val="0043283C"/>
    <w:rPr>
      <w:rFonts w:cs="Times New Roman"/>
      <w:noProof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3283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110">
    <w:name w:val="Основной текст (11)_"/>
    <w:basedOn w:val="a0"/>
    <w:link w:val="111"/>
    <w:uiPriority w:val="99"/>
    <w:locked/>
    <w:rsid w:val="0043283C"/>
    <w:rPr>
      <w:rFonts w:cs="Times New Roman"/>
      <w:noProof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43283C"/>
    <w:pPr>
      <w:shd w:val="clear" w:color="auto" w:fill="FFFFFF"/>
      <w:spacing w:after="0" w:line="240" w:lineRule="atLeast"/>
    </w:pPr>
    <w:rPr>
      <w:noProof/>
      <w:sz w:val="23"/>
      <w:szCs w:val="23"/>
    </w:rPr>
  </w:style>
  <w:style w:type="character" w:customStyle="1" w:styleId="af2">
    <w:name w:val="Колонтитул_"/>
    <w:basedOn w:val="a0"/>
    <w:link w:val="af3"/>
    <w:uiPriority w:val="99"/>
    <w:locked/>
    <w:rsid w:val="0043283C"/>
    <w:rPr>
      <w:rFonts w:cs="Times New Roman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43283C"/>
    <w:pPr>
      <w:shd w:val="clear" w:color="auto" w:fill="FFFFFF"/>
      <w:spacing w:after="0" w:line="240" w:lineRule="auto"/>
    </w:pPr>
  </w:style>
  <w:style w:type="character" w:customStyle="1" w:styleId="13">
    <w:name w:val="Основной текст (13)_"/>
    <w:basedOn w:val="a0"/>
    <w:link w:val="130"/>
    <w:uiPriority w:val="99"/>
    <w:locked/>
    <w:rsid w:val="0043283C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43283C"/>
    <w:pPr>
      <w:shd w:val="clear" w:color="auto" w:fill="FFFFFF"/>
      <w:spacing w:after="0" w:line="269" w:lineRule="exact"/>
      <w:jc w:val="both"/>
    </w:pPr>
    <w:rPr>
      <w:rFonts w:ascii="SimSun" w:eastAsia="SimSun" w:hAnsi="SimSun" w:cs="SimSun"/>
      <w:sz w:val="23"/>
      <w:szCs w:val="23"/>
    </w:rPr>
  </w:style>
  <w:style w:type="character" w:customStyle="1" w:styleId="120">
    <w:name w:val="Основной текст (12)_"/>
    <w:basedOn w:val="a0"/>
    <w:link w:val="121"/>
    <w:uiPriority w:val="99"/>
    <w:locked/>
    <w:rsid w:val="0043283C"/>
    <w:rPr>
      <w:rFonts w:cs="Times New Roman"/>
      <w:noProof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43283C"/>
    <w:pPr>
      <w:shd w:val="clear" w:color="auto" w:fill="FFFFFF"/>
      <w:spacing w:after="0" w:line="240" w:lineRule="atLeast"/>
      <w:jc w:val="both"/>
    </w:pPr>
    <w:rPr>
      <w:noProof/>
      <w:sz w:val="23"/>
      <w:szCs w:val="23"/>
    </w:rPr>
  </w:style>
  <w:style w:type="character" w:customStyle="1" w:styleId="26">
    <w:name w:val="Основной текст (26)_"/>
    <w:basedOn w:val="a0"/>
    <w:link w:val="260"/>
    <w:uiPriority w:val="99"/>
    <w:locked/>
    <w:rsid w:val="0043283C"/>
    <w:rPr>
      <w:rFonts w:cs="Times New Roman"/>
      <w:b/>
      <w:bCs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43283C"/>
    <w:pPr>
      <w:shd w:val="clear" w:color="auto" w:fill="FFFFFF"/>
      <w:spacing w:after="540" w:line="240" w:lineRule="atLeast"/>
    </w:pPr>
    <w:rPr>
      <w:b/>
      <w:bCs/>
    </w:rPr>
  </w:style>
  <w:style w:type="character" w:customStyle="1" w:styleId="14">
    <w:name w:val="Основной текст (14)_"/>
    <w:basedOn w:val="a0"/>
    <w:link w:val="14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17">
    <w:name w:val="Основной текст (17)_"/>
    <w:basedOn w:val="a0"/>
    <w:link w:val="170"/>
    <w:uiPriority w:val="99"/>
    <w:locked/>
    <w:rsid w:val="0043283C"/>
    <w:rPr>
      <w:rFonts w:cs="Times New Roman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3283C"/>
    <w:pPr>
      <w:shd w:val="clear" w:color="auto" w:fill="FFFFFF"/>
      <w:spacing w:before="60" w:after="0" w:line="240" w:lineRule="atLeast"/>
    </w:pPr>
    <w:rPr>
      <w:sz w:val="18"/>
      <w:szCs w:val="18"/>
    </w:rPr>
  </w:style>
  <w:style w:type="character" w:customStyle="1" w:styleId="220">
    <w:name w:val="Основной текст (22)_"/>
    <w:basedOn w:val="a0"/>
    <w:link w:val="221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5">
    <w:name w:val="Основной текст (25)_"/>
    <w:basedOn w:val="a0"/>
    <w:link w:val="250"/>
    <w:uiPriority w:val="99"/>
    <w:locked/>
    <w:rsid w:val="0043283C"/>
    <w:rPr>
      <w:rFonts w:cs="Times New Roman"/>
      <w:sz w:val="18"/>
      <w:szCs w:val="18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43283C"/>
    <w:pPr>
      <w:shd w:val="clear" w:color="auto" w:fill="FFFFFF"/>
      <w:spacing w:before="60" w:after="0" w:line="240" w:lineRule="atLeast"/>
    </w:pPr>
    <w:rPr>
      <w:sz w:val="18"/>
      <w:szCs w:val="18"/>
    </w:rPr>
  </w:style>
  <w:style w:type="character" w:customStyle="1" w:styleId="15">
    <w:name w:val="Основной текст (15)_"/>
    <w:basedOn w:val="a0"/>
    <w:link w:val="15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18">
    <w:name w:val="Основной текст (18)_"/>
    <w:basedOn w:val="a0"/>
    <w:link w:val="18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3">
    <w:name w:val="Основной текст (23)_"/>
    <w:basedOn w:val="a0"/>
    <w:link w:val="23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16">
    <w:name w:val="Основной текст (16)_"/>
    <w:basedOn w:val="a0"/>
    <w:link w:val="160"/>
    <w:uiPriority w:val="99"/>
    <w:locked/>
    <w:rsid w:val="0043283C"/>
    <w:rPr>
      <w:rFonts w:cs="Times New Roman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3283C"/>
    <w:pPr>
      <w:shd w:val="clear" w:color="auto" w:fill="FFFFFF"/>
      <w:spacing w:before="60" w:after="0" w:line="240" w:lineRule="atLeast"/>
    </w:pPr>
    <w:rPr>
      <w:sz w:val="18"/>
      <w:szCs w:val="18"/>
    </w:rPr>
  </w:style>
  <w:style w:type="character" w:customStyle="1" w:styleId="19">
    <w:name w:val="Основной текст (19)_"/>
    <w:basedOn w:val="a0"/>
    <w:link w:val="19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24">
    <w:name w:val="Основной текст (24)_"/>
    <w:basedOn w:val="a0"/>
    <w:link w:val="240"/>
    <w:uiPriority w:val="99"/>
    <w:locked/>
    <w:rsid w:val="0043283C"/>
    <w:rPr>
      <w:rFonts w:cs="Times New Roman"/>
      <w:sz w:val="17"/>
      <w:szCs w:val="17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43283C"/>
    <w:pPr>
      <w:shd w:val="clear" w:color="auto" w:fill="FFFFFF"/>
      <w:spacing w:before="60" w:after="0" w:line="240" w:lineRule="atLeast"/>
    </w:pPr>
    <w:rPr>
      <w:sz w:val="17"/>
      <w:szCs w:val="17"/>
    </w:rPr>
  </w:style>
  <w:style w:type="character" w:customStyle="1" w:styleId="3">
    <w:name w:val="Основной текст (3)_"/>
    <w:basedOn w:val="a0"/>
    <w:link w:val="30"/>
    <w:uiPriority w:val="99"/>
    <w:locked/>
    <w:rsid w:val="0043283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3283C"/>
    <w:pPr>
      <w:shd w:val="clear" w:color="auto" w:fill="FFFFFF"/>
      <w:spacing w:before="540" w:after="240" w:line="269" w:lineRule="exact"/>
      <w:jc w:val="center"/>
    </w:pPr>
    <w:rPr>
      <w:b/>
      <w:bCs/>
      <w:sz w:val="23"/>
      <w:szCs w:val="23"/>
    </w:rPr>
  </w:style>
  <w:style w:type="character" w:customStyle="1" w:styleId="a00">
    <w:name w:val="a0"/>
    <w:basedOn w:val="a0"/>
    <w:uiPriority w:val="99"/>
    <w:rsid w:val="0043283C"/>
    <w:rPr>
      <w:rFonts w:cs="Times New Roman"/>
    </w:rPr>
  </w:style>
  <w:style w:type="character" w:customStyle="1" w:styleId="112">
    <w:name w:val="Колонтитул + 11"/>
    <w:aliases w:val="5 pt,Полужирный"/>
    <w:basedOn w:val="af2"/>
    <w:uiPriority w:val="99"/>
    <w:rsid w:val="0043283C"/>
    <w:rPr>
      <w:rFonts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pt">
    <w:name w:val="Колонтитул + 11 pt"/>
    <w:basedOn w:val="af2"/>
    <w:uiPriority w:val="99"/>
    <w:rsid w:val="0043283C"/>
    <w:rPr>
      <w:rFonts w:cs="Times New Roman"/>
      <w:noProof/>
      <w:spacing w:val="0"/>
      <w:sz w:val="22"/>
      <w:szCs w:val="22"/>
      <w:shd w:val="clear" w:color="auto" w:fill="FFFFFF"/>
    </w:rPr>
  </w:style>
  <w:style w:type="character" w:customStyle="1" w:styleId="SimSun">
    <w:name w:val="Основной текст + SimSun"/>
    <w:aliases w:val="Интервал -1 pt"/>
    <w:basedOn w:val="BodyTextChar"/>
    <w:uiPriority w:val="99"/>
    <w:rsid w:val="0043283C"/>
    <w:rPr>
      <w:rFonts w:ascii="SimSun" w:eastAsia="SimSun" w:hAnsi="SimSun" w:cs="SimSun"/>
      <w:spacing w:val="-20"/>
      <w:sz w:val="23"/>
      <w:szCs w:val="23"/>
      <w:shd w:val="clear" w:color="auto" w:fill="FFFFFF"/>
    </w:rPr>
  </w:style>
  <w:style w:type="character" w:customStyle="1" w:styleId="13-1pt">
    <w:name w:val="Основной текст (13) + Интервал -1 pt"/>
    <w:basedOn w:val="13"/>
    <w:uiPriority w:val="99"/>
    <w:rsid w:val="0043283C"/>
    <w:rPr>
      <w:rFonts w:ascii="SimSun" w:eastAsia="SimSun" w:hAnsi="SimSun" w:cs="SimSun"/>
      <w:spacing w:val="-20"/>
      <w:sz w:val="23"/>
      <w:szCs w:val="23"/>
      <w:shd w:val="clear" w:color="auto" w:fill="FFFFFF"/>
    </w:rPr>
  </w:style>
  <w:style w:type="character" w:customStyle="1" w:styleId="210pt">
    <w:name w:val="Основной текст (2) + 10 pt"/>
    <w:basedOn w:val="21"/>
    <w:uiPriority w:val="99"/>
    <w:rsid w:val="0043283C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table" w:styleId="af4">
    <w:name w:val="Table Grid"/>
    <w:basedOn w:val="a1"/>
    <w:uiPriority w:val="99"/>
    <w:rsid w:val="0043283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2D47C7"/>
    <w:rPr>
      <w:rFonts w:ascii="Times New Roman" w:hAnsi="Times New Roman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2D47C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03610.200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AF838D84C9CFAB4797881FB1978A7370378CB870E949E537BCCC767744268BwEJ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AF838D84C9CFAB4797881FB1978A7370378CB870E949E533BCCC767744268BwEJ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DF23-1B6E-4677-8A34-6078DA08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Раднаев</dc:creator>
  <cp:lastModifiedBy>Цыренов Алдар Александр</cp:lastModifiedBy>
  <cp:revision>3</cp:revision>
  <cp:lastPrinted>2023-09-22T07:19:00Z</cp:lastPrinted>
  <dcterms:created xsi:type="dcterms:W3CDTF">2023-09-22T07:21:00Z</dcterms:created>
  <dcterms:modified xsi:type="dcterms:W3CDTF">2023-10-05T03:44:00Z</dcterms:modified>
</cp:coreProperties>
</file>