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1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4"/>
        <w:gridCol w:w="3067"/>
        <w:gridCol w:w="3613"/>
      </w:tblGrid>
      <w:tr w:rsidR="005C2F37" w:rsidRPr="005C2F37" w:rsidTr="005C2F37">
        <w:tc>
          <w:tcPr>
            <w:tcW w:w="3284" w:type="dxa"/>
          </w:tcPr>
          <w:p w:rsidR="005C2F37" w:rsidRPr="005C2F37" w:rsidRDefault="005C2F37" w:rsidP="005C2F3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5C2F37">
              <w:rPr>
                <w:rFonts w:eastAsia="Calibri"/>
                <w:b/>
                <w:bCs/>
                <w:sz w:val="28"/>
                <w:szCs w:val="28"/>
              </w:rPr>
              <w:t xml:space="preserve">Администрация </w:t>
            </w:r>
            <w:r w:rsidRPr="005C2F37">
              <w:rPr>
                <w:rFonts w:eastAsia="Calibri"/>
                <w:b/>
                <w:bCs/>
                <w:sz w:val="28"/>
                <w:szCs w:val="28"/>
              </w:rPr>
              <w:br/>
              <w:t>муниципального образования</w:t>
            </w:r>
          </w:p>
          <w:p w:rsidR="005C2F37" w:rsidRPr="005C2F37" w:rsidRDefault="005C2F37" w:rsidP="005C2F3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5C2F37">
              <w:rPr>
                <w:rFonts w:eastAsia="Calibri"/>
                <w:b/>
                <w:bCs/>
                <w:sz w:val="28"/>
                <w:szCs w:val="28"/>
              </w:rPr>
              <w:t xml:space="preserve">«Еравнинский район» </w:t>
            </w:r>
            <w:r w:rsidRPr="005C2F37">
              <w:rPr>
                <w:rFonts w:eastAsia="Calibri"/>
                <w:b/>
                <w:bCs/>
                <w:sz w:val="28"/>
                <w:szCs w:val="28"/>
              </w:rPr>
              <w:br/>
              <w:t>Республики Бурятия</w:t>
            </w:r>
          </w:p>
          <w:p w:rsidR="005C2F37" w:rsidRPr="005C2F37" w:rsidRDefault="005C2F37" w:rsidP="005C2F37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285" w:type="dxa"/>
            <w:hideMark/>
          </w:tcPr>
          <w:p w:rsidR="005C2F37" w:rsidRPr="005C2F37" w:rsidRDefault="005C2F37" w:rsidP="005C2F37">
            <w:pPr>
              <w:jc w:val="center"/>
              <w:rPr>
                <w:rFonts w:eastAsia="Calibri"/>
                <w:noProof/>
                <w:sz w:val="36"/>
                <w:szCs w:val="36"/>
              </w:rPr>
            </w:pPr>
            <w:r w:rsidRPr="005C2F37">
              <w:rPr>
                <w:rFonts w:eastAsia="Calibri"/>
                <w:noProof/>
                <w:sz w:val="36"/>
                <w:szCs w:val="36"/>
              </w:rPr>
              <w:drawing>
                <wp:inline distT="0" distB="0" distL="0" distR="0">
                  <wp:extent cx="800100" cy="1000125"/>
                  <wp:effectExtent l="0" t="0" r="0" b="9525"/>
                  <wp:docPr id="1" name="Рисунок 3" descr="Описание: C:\Users\tsyrenov_A\Desktop\герб Еравны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C:\Users\tsyrenov_A\Desktop\герб Еравны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hideMark/>
          </w:tcPr>
          <w:p w:rsidR="005C2F37" w:rsidRPr="005C2F37" w:rsidRDefault="005C2F37" w:rsidP="005C2F3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proofErr w:type="spellStart"/>
            <w:r w:rsidRPr="005C2F37">
              <w:rPr>
                <w:rFonts w:eastAsia="Calibri"/>
                <w:b/>
                <w:bCs/>
                <w:sz w:val="28"/>
                <w:szCs w:val="28"/>
              </w:rPr>
              <w:t>БуряадРеспубликын</w:t>
            </w:r>
            <w:proofErr w:type="spellEnd"/>
          </w:p>
          <w:p w:rsidR="005C2F37" w:rsidRPr="005C2F37" w:rsidRDefault="005C2F37" w:rsidP="005C2F37">
            <w:pPr>
              <w:jc w:val="center"/>
              <w:rPr>
                <w:rFonts w:eastAsia="Calibri"/>
                <w:noProof/>
                <w:sz w:val="36"/>
                <w:szCs w:val="36"/>
              </w:rPr>
            </w:pPr>
            <w:r w:rsidRPr="005C2F37">
              <w:rPr>
                <w:rFonts w:eastAsia="Calibri"/>
                <w:b/>
                <w:bCs/>
                <w:sz w:val="28"/>
                <w:szCs w:val="28"/>
              </w:rPr>
              <w:t>«</w:t>
            </w:r>
            <w:proofErr w:type="spellStart"/>
            <w:r w:rsidRPr="005C2F37">
              <w:rPr>
                <w:rFonts w:eastAsia="Calibri"/>
                <w:b/>
                <w:bCs/>
                <w:sz w:val="28"/>
                <w:szCs w:val="28"/>
              </w:rPr>
              <w:t>Яруунынаймагай</w:t>
            </w:r>
            <w:proofErr w:type="spellEnd"/>
            <w:r w:rsidRPr="005C2F37">
              <w:rPr>
                <w:rFonts w:eastAsia="Calibri"/>
                <w:b/>
                <w:bCs/>
                <w:sz w:val="28"/>
                <w:szCs w:val="28"/>
              </w:rPr>
              <w:t xml:space="preserve">» </w:t>
            </w:r>
            <w:r w:rsidRPr="005C2F37">
              <w:rPr>
                <w:rFonts w:eastAsia="Calibri"/>
                <w:b/>
                <w:bCs/>
                <w:sz w:val="28"/>
                <w:szCs w:val="28"/>
              </w:rPr>
              <w:br/>
            </w:r>
            <w:proofErr w:type="spellStart"/>
            <w:r w:rsidRPr="005C2F37">
              <w:rPr>
                <w:rFonts w:eastAsia="Calibri"/>
                <w:b/>
                <w:bCs/>
                <w:sz w:val="28"/>
                <w:szCs w:val="28"/>
              </w:rPr>
              <w:t>муниципальнабайгуулгын</w:t>
            </w:r>
            <w:proofErr w:type="spellEnd"/>
            <w:r w:rsidRPr="005C2F37">
              <w:rPr>
                <w:rFonts w:eastAsia="Calibri"/>
                <w:b/>
                <w:bCs/>
                <w:sz w:val="28"/>
                <w:szCs w:val="28"/>
              </w:rPr>
              <w:br/>
            </w:r>
            <w:proofErr w:type="spellStart"/>
            <w:r w:rsidRPr="005C2F37">
              <w:rPr>
                <w:rFonts w:eastAsia="Calibri"/>
                <w:b/>
                <w:bCs/>
                <w:sz w:val="28"/>
                <w:szCs w:val="28"/>
              </w:rPr>
              <w:t>Захиргаан</w:t>
            </w:r>
            <w:proofErr w:type="spellEnd"/>
          </w:p>
        </w:tc>
      </w:tr>
    </w:tbl>
    <w:p w:rsidR="005C2F37" w:rsidRPr="005C2F37" w:rsidRDefault="005C2F37" w:rsidP="005C2F37">
      <w:pPr>
        <w:rPr>
          <w:sz w:val="36"/>
          <w:szCs w:val="36"/>
        </w:rPr>
      </w:pPr>
    </w:p>
    <w:tbl>
      <w:tblPr>
        <w:tblW w:w="9961" w:type="dxa"/>
        <w:tblInd w:w="-176" w:type="dxa"/>
        <w:tblBorders>
          <w:bottom w:val="single" w:sz="18" w:space="0" w:color="333333"/>
        </w:tblBorders>
        <w:tblLook w:val="01E0" w:firstRow="1" w:lastRow="1" w:firstColumn="1" w:lastColumn="1" w:noHBand="0" w:noVBand="0"/>
      </w:tblPr>
      <w:tblGrid>
        <w:gridCol w:w="9961"/>
      </w:tblGrid>
      <w:tr w:rsidR="005C2F37" w:rsidRPr="005C2F37" w:rsidTr="005C2F37">
        <w:trPr>
          <w:trHeight w:val="80"/>
        </w:trPr>
        <w:tc>
          <w:tcPr>
            <w:tcW w:w="9961" w:type="dxa"/>
            <w:tcBorders>
              <w:top w:val="nil"/>
              <w:left w:val="nil"/>
              <w:bottom w:val="single" w:sz="18" w:space="0" w:color="333333"/>
              <w:right w:val="nil"/>
            </w:tcBorders>
          </w:tcPr>
          <w:p w:rsidR="005C2F37" w:rsidRPr="005C2F37" w:rsidRDefault="005C2F37" w:rsidP="005C2F37">
            <w:pPr>
              <w:spacing w:line="276" w:lineRule="auto"/>
              <w:jc w:val="center"/>
              <w:rPr>
                <w:rFonts w:eastAsia="Calibri" w:cs="Tahoma"/>
                <w:sz w:val="24"/>
                <w:lang w:eastAsia="en-US"/>
              </w:rPr>
            </w:pPr>
          </w:p>
        </w:tc>
      </w:tr>
    </w:tbl>
    <w:p w:rsidR="005C2F37" w:rsidRPr="005C2F37" w:rsidRDefault="005C2F37" w:rsidP="005C2F37">
      <w:pPr>
        <w:jc w:val="center"/>
        <w:rPr>
          <w:b/>
          <w:sz w:val="40"/>
          <w:szCs w:val="40"/>
        </w:rPr>
      </w:pPr>
      <w:proofErr w:type="gramStart"/>
      <w:r w:rsidRPr="005C2F37">
        <w:rPr>
          <w:b/>
          <w:sz w:val="40"/>
          <w:szCs w:val="40"/>
        </w:rPr>
        <w:t>П</w:t>
      </w:r>
      <w:proofErr w:type="gramEnd"/>
      <w:r w:rsidRPr="005C2F37">
        <w:rPr>
          <w:b/>
          <w:sz w:val="40"/>
          <w:szCs w:val="40"/>
        </w:rPr>
        <w:t xml:space="preserve"> О С Т А Н О В Л Е Н И Е</w:t>
      </w:r>
    </w:p>
    <w:p w:rsidR="0055525D" w:rsidRDefault="0055525D" w:rsidP="00AD69F0">
      <w:pPr>
        <w:jc w:val="center"/>
        <w:rPr>
          <w:sz w:val="52"/>
          <w:szCs w:val="52"/>
        </w:rPr>
      </w:pPr>
    </w:p>
    <w:p w:rsidR="00AD69F0" w:rsidRPr="00AA4724" w:rsidRDefault="005C2F37" w:rsidP="00AD69F0">
      <w:pPr>
        <w:rPr>
          <w:sz w:val="24"/>
        </w:rPr>
      </w:pPr>
      <w:r>
        <w:rPr>
          <w:sz w:val="24"/>
        </w:rPr>
        <w:t>«15» сентября</w:t>
      </w:r>
      <w:r w:rsidR="005C0A8B">
        <w:rPr>
          <w:sz w:val="24"/>
        </w:rPr>
        <w:t xml:space="preserve"> 2023</w:t>
      </w:r>
      <w:r w:rsidR="00AA4724" w:rsidRPr="00AA4724">
        <w:rPr>
          <w:sz w:val="24"/>
        </w:rPr>
        <w:t xml:space="preserve"> г.</w:t>
      </w:r>
      <w:r>
        <w:rPr>
          <w:sz w:val="24"/>
        </w:rPr>
        <w:t>№ 352</w:t>
      </w:r>
    </w:p>
    <w:p w:rsidR="00AD69F0" w:rsidRPr="00AA4724" w:rsidRDefault="00AA4724" w:rsidP="00AA4724">
      <w:pPr>
        <w:jc w:val="center"/>
        <w:rPr>
          <w:sz w:val="24"/>
          <w:szCs w:val="24"/>
        </w:rPr>
      </w:pPr>
      <w:r w:rsidRPr="00AA4724">
        <w:rPr>
          <w:sz w:val="24"/>
          <w:szCs w:val="24"/>
        </w:rPr>
        <w:t>с. Сосново-Озерское</w:t>
      </w:r>
    </w:p>
    <w:p w:rsidR="00AD69F0" w:rsidRPr="000241E8" w:rsidRDefault="00AD69F0" w:rsidP="00AD69F0">
      <w:pPr>
        <w:jc w:val="both"/>
      </w:pPr>
    </w:p>
    <w:p w:rsidR="002B697E" w:rsidRPr="00AA4724" w:rsidRDefault="002B697E" w:rsidP="00AD69F0">
      <w:pPr>
        <w:rPr>
          <w:b/>
          <w:sz w:val="22"/>
        </w:rPr>
      </w:pPr>
      <w:r w:rsidRPr="00AA4724">
        <w:rPr>
          <w:b/>
          <w:sz w:val="22"/>
        </w:rPr>
        <w:t xml:space="preserve">О внесении изменений в Постановление АМО «Еравнинский район» </w:t>
      </w:r>
    </w:p>
    <w:p w:rsidR="00AD69F0" w:rsidRPr="00AA4724" w:rsidRDefault="004E085E" w:rsidP="00AD69F0">
      <w:pPr>
        <w:rPr>
          <w:b/>
          <w:sz w:val="22"/>
        </w:rPr>
      </w:pPr>
      <w:r w:rsidRPr="00AA4724">
        <w:rPr>
          <w:b/>
          <w:sz w:val="22"/>
        </w:rPr>
        <w:t>от 02.07.2021 г. №281</w:t>
      </w:r>
      <w:r w:rsidR="002B697E" w:rsidRPr="00AA4724">
        <w:rPr>
          <w:b/>
          <w:sz w:val="22"/>
        </w:rPr>
        <w:t xml:space="preserve"> «</w:t>
      </w:r>
      <w:r w:rsidR="00816B15" w:rsidRPr="00AA4724">
        <w:rPr>
          <w:b/>
          <w:sz w:val="22"/>
        </w:rPr>
        <w:t>Об утверждении м</w:t>
      </w:r>
      <w:r w:rsidR="00AD69F0" w:rsidRPr="00AA4724">
        <w:rPr>
          <w:b/>
          <w:sz w:val="22"/>
        </w:rPr>
        <w:t>униципальной программы</w:t>
      </w:r>
      <w:r w:rsidR="00546014">
        <w:rPr>
          <w:b/>
          <w:sz w:val="22"/>
        </w:rPr>
        <w:t xml:space="preserve"> </w:t>
      </w:r>
      <w:r w:rsidR="00AD69F0" w:rsidRPr="00AA4724">
        <w:rPr>
          <w:b/>
          <w:sz w:val="22"/>
        </w:rPr>
        <w:t>Чистая вода</w:t>
      </w:r>
      <w:r w:rsidR="00546014">
        <w:rPr>
          <w:b/>
          <w:sz w:val="22"/>
        </w:rPr>
        <w:t xml:space="preserve"> </w:t>
      </w:r>
      <w:r w:rsidR="00AD69F0" w:rsidRPr="00AA4724">
        <w:rPr>
          <w:b/>
          <w:sz w:val="22"/>
        </w:rPr>
        <w:t>Еравнинского района»</w:t>
      </w:r>
    </w:p>
    <w:p w:rsidR="00AD69F0" w:rsidRPr="009F18C2" w:rsidRDefault="00AD69F0" w:rsidP="00AD69F0">
      <w:pPr>
        <w:pStyle w:val="a3"/>
        <w:rPr>
          <w:sz w:val="24"/>
          <w:szCs w:val="24"/>
        </w:rPr>
      </w:pPr>
    </w:p>
    <w:p w:rsidR="00AD69F0" w:rsidRPr="00AB619C" w:rsidRDefault="00816B15" w:rsidP="00AD69F0">
      <w:pPr>
        <w:spacing w:line="360" w:lineRule="auto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В целях улучшения</w:t>
      </w:r>
      <w:r w:rsidR="004E085E">
        <w:rPr>
          <w:sz w:val="24"/>
          <w:szCs w:val="24"/>
        </w:rPr>
        <w:t xml:space="preserve"> обеспечения населения Еравнинского района Республики Бурятия питьевой водой нормативного качества и в достаточном количестве</w:t>
      </w:r>
      <w:r>
        <w:rPr>
          <w:sz w:val="24"/>
          <w:szCs w:val="24"/>
        </w:rPr>
        <w:t xml:space="preserve">, </w:t>
      </w:r>
      <w:r w:rsidR="00AD69F0" w:rsidRPr="00AD69F0">
        <w:rPr>
          <w:sz w:val="24"/>
          <w:szCs w:val="24"/>
        </w:rPr>
        <w:t xml:space="preserve">Администрация муниципального образования «Еравнинский район» </w:t>
      </w:r>
      <w:r w:rsidR="00AD69F0" w:rsidRPr="003C2144">
        <w:rPr>
          <w:b/>
          <w:sz w:val="24"/>
          <w:szCs w:val="24"/>
        </w:rPr>
        <w:t>постановляет:</w:t>
      </w:r>
    </w:p>
    <w:p w:rsidR="004E085E" w:rsidRDefault="002B697E" w:rsidP="004E085E">
      <w:pPr>
        <w:pStyle w:val="a3"/>
        <w:numPr>
          <w:ilvl w:val="0"/>
          <w:numId w:val="1"/>
        </w:numPr>
        <w:tabs>
          <w:tab w:val="clear" w:pos="1800"/>
          <w:tab w:val="num" w:pos="0"/>
          <w:tab w:val="left" w:pos="1080"/>
        </w:tabs>
        <w:spacing w:line="36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816B15">
        <w:rPr>
          <w:sz w:val="24"/>
          <w:szCs w:val="24"/>
        </w:rPr>
        <w:t xml:space="preserve">муниципальную </w:t>
      </w:r>
      <w:r w:rsidR="00AD69F0" w:rsidRPr="000241E8">
        <w:rPr>
          <w:sz w:val="24"/>
          <w:szCs w:val="24"/>
        </w:rPr>
        <w:t xml:space="preserve">программу </w:t>
      </w:r>
      <w:r w:rsidR="00AD69F0" w:rsidRPr="002B697E">
        <w:rPr>
          <w:sz w:val="24"/>
          <w:szCs w:val="24"/>
        </w:rPr>
        <w:t>«Чистая вода Еравнинского района»</w:t>
      </w:r>
      <w:r>
        <w:rPr>
          <w:sz w:val="24"/>
          <w:szCs w:val="24"/>
        </w:rPr>
        <w:t xml:space="preserve"> внести следующие изменения:</w:t>
      </w:r>
    </w:p>
    <w:p w:rsidR="004E085E" w:rsidRDefault="002B697E" w:rsidP="004E085E">
      <w:pPr>
        <w:pStyle w:val="a3"/>
        <w:numPr>
          <w:ilvl w:val="0"/>
          <w:numId w:val="1"/>
        </w:numPr>
        <w:tabs>
          <w:tab w:val="clear" w:pos="1800"/>
          <w:tab w:val="num" w:pos="0"/>
          <w:tab w:val="left" w:pos="1080"/>
        </w:tabs>
        <w:spacing w:line="360" w:lineRule="auto"/>
        <w:ind w:left="0" w:firstLine="720"/>
        <w:rPr>
          <w:sz w:val="24"/>
          <w:szCs w:val="24"/>
        </w:rPr>
      </w:pPr>
      <w:r w:rsidRPr="004E085E">
        <w:rPr>
          <w:sz w:val="24"/>
          <w:szCs w:val="24"/>
        </w:rPr>
        <w:t>Паспорт муниципальной программы изложить согласно приложению №1.</w:t>
      </w:r>
    </w:p>
    <w:p w:rsidR="002B697E" w:rsidRPr="004E085E" w:rsidRDefault="003B163F" w:rsidP="004E085E">
      <w:pPr>
        <w:pStyle w:val="a3"/>
        <w:numPr>
          <w:ilvl w:val="0"/>
          <w:numId w:val="1"/>
        </w:numPr>
        <w:tabs>
          <w:tab w:val="clear" w:pos="1800"/>
          <w:tab w:val="num" w:pos="0"/>
          <w:tab w:val="left" w:pos="1080"/>
        </w:tabs>
        <w:spacing w:line="36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Таблицу</w:t>
      </w:r>
      <w:r w:rsidR="002B697E" w:rsidRPr="004E085E">
        <w:rPr>
          <w:sz w:val="24"/>
          <w:szCs w:val="24"/>
        </w:rPr>
        <w:t xml:space="preserve"> муниципальной программы изложить согласно приложению №2.</w:t>
      </w:r>
    </w:p>
    <w:p w:rsidR="00EE7FD9" w:rsidRPr="00EE7FD9" w:rsidRDefault="00EE7FD9" w:rsidP="00EE7FD9">
      <w:pPr>
        <w:pStyle w:val="a3"/>
        <w:numPr>
          <w:ilvl w:val="0"/>
          <w:numId w:val="1"/>
        </w:numPr>
        <w:tabs>
          <w:tab w:val="clear" w:pos="1800"/>
          <w:tab w:val="num" w:pos="0"/>
          <w:tab w:val="left" w:pos="1080"/>
        </w:tabs>
        <w:spacing w:line="360" w:lineRule="auto"/>
        <w:ind w:left="0" w:firstLine="720"/>
        <w:rPr>
          <w:sz w:val="24"/>
          <w:szCs w:val="24"/>
        </w:rPr>
      </w:pPr>
      <w:proofErr w:type="gramStart"/>
      <w:r w:rsidRPr="000241E8">
        <w:rPr>
          <w:sz w:val="24"/>
          <w:szCs w:val="24"/>
        </w:rPr>
        <w:t>Контроль за</w:t>
      </w:r>
      <w:proofErr w:type="gramEnd"/>
      <w:r w:rsidRPr="000241E8">
        <w:rPr>
          <w:sz w:val="24"/>
          <w:szCs w:val="24"/>
        </w:rPr>
        <w:t xml:space="preserve"> исполнением настоящего </w:t>
      </w:r>
      <w:r>
        <w:rPr>
          <w:sz w:val="24"/>
          <w:szCs w:val="24"/>
        </w:rPr>
        <w:t xml:space="preserve">постановлениявозложить на </w:t>
      </w:r>
      <w:r w:rsidR="004E085E">
        <w:rPr>
          <w:sz w:val="24"/>
          <w:szCs w:val="24"/>
        </w:rPr>
        <w:t xml:space="preserve">первого заместителя </w:t>
      </w:r>
      <w:r>
        <w:rPr>
          <w:sz w:val="24"/>
          <w:szCs w:val="24"/>
        </w:rPr>
        <w:t xml:space="preserve">руководителя АМО «Еравнинский район» </w:t>
      </w:r>
      <w:r w:rsidR="00423E9C">
        <w:rPr>
          <w:sz w:val="24"/>
          <w:szCs w:val="24"/>
        </w:rPr>
        <w:t>Доржиева З.Ж</w:t>
      </w:r>
      <w:r>
        <w:rPr>
          <w:sz w:val="24"/>
          <w:szCs w:val="24"/>
        </w:rPr>
        <w:t>.</w:t>
      </w:r>
    </w:p>
    <w:p w:rsidR="00AD69F0" w:rsidRPr="00AB619C" w:rsidRDefault="00AD69F0" w:rsidP="002B697E">
      <w:pPr>
        <w:pStyle w:val="a3"/>
        <w:numPr>
          <w:ilvl w:val="0"/>
          <w:numId w:val="1"/>
        </w:numPr>
        <w:tabs>
          <w:tab w:val="clear" w:pos="1800"/>
          <w:tab w:val="left" w:pos="1134"/>
        </w:tabs>
        <w:spacing w:line="360" w:lineRule="auto"/>
        <w:ind w:left="1560" w:hanging="851"/>
        <w:rPr>
          <w:sz w:val="24"/>
          <w:szCs w:val="24"/>
        </w:rPr>
      </w:pPr>
      <w:r>
        <w:rPr>
          <w:sz w:val="24"/>
          <w:szCs w:val="24"/>
        </w:rPr>
        <w:t xml:space="preserve">Настоящее постановление вступает в силу с </w:t>
      </w:r>
      <w:r w:rsidR="004E085E">
        <w:rPr>
          <w:sz w:val="24"/>
          <w:szCs w:val="24"/>
        </w:rPr>
        <w:t xml:space="preserve">момента </w:t>
      </w:r>
      <w:r w:rsidR="002B697E">
        <w:rPr>
          <w:sz w:val="24"/>
          <w:szCs w:val="24"/>
        </w:rPr>
        <w:t>подписания.</w:t>
      </w:r>
    </w:p>
    <w:p w:rsidR="00AD69F0" w:rsidRDefault="00AD69F0" w:rsidP="00AD69F0">
      <w:pPr>
        <w:jc w:val="both"/>
        <w:rPr>
          <w:b/>
        </w:rPr>
      </w:pPr>
    </w:p>
    <w:p w:rsidR="00AD69F0" w:rsidRDefault="00AD69F0" w:rsidP="00AD69F0">
      <w:pPr>
        <w:jc w:val="both"/>
        <w:rPr>
          <w:b/>
        </w:rPr>
      </w:pPr>
    </w:p>
    <w:p w:rsidR="00AD69F0" w:rsidRDefault="00AD69F0" w:rsidP="00AD69F0">
      <w:pPr>
        <w:jc w:val="both"/>
        <w:rPr>
          <w:b/>
          <w:sz w:val="24"/>
          <w:szCs w:val="24"/>
        </w:rPr>
      </w:pPr>
      <w:r w:rsidRPr="00AB619C">
        <w:rPr>
          <w:b/>
          <w:sz w:val="24"/>
          <w:szCs w:val="24"/>
        </w:rPr>
        <w:t>Глава</w:t>
      </w:r>
      <w:r>
        <w:rPr>
          <w:b/>
          <w:sz w:val="24"/>
          <w:szCs w:val="24"/>
        </w:rPr>
        <w:t>-Руководитель</w:t>
      </w:r>
    </w:p>
    <w:p w:rsidR="00AD69F0" w:rsidRPr="00AB619C" w:rsidRDefault="004A4E4A" w:rsidP="00AD69F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АМО </w:t>
      </w:r>
      <w:r w:rsidR="00AD69F0" w:rsidRPr="00AB619C">
        <w:rPr>
          <w:b/>
          <w:sz w:val="24"/>
          <w:szCs w:val="24"/>
        </w:rPr>
        <w:t xml:space="preserve"> «Еравнинский район»           </w:t>
      </w:r>
      <w:r w:rsidR="004E085E">
        <w:rPr>
          <w:b/>
          <w:sz w:val="24"/>
          <w:szCs w:val="24"/>
        </w:rPr>
        <w:t xml:space="preserve">Ч.М. Цыренжапов </w:t>
      </w:r>
    </w:p>
    <w:p w:rsidR="00AD69F0" w:rsidRDefault="00AD69F0" w:rsidP="00AD69F0">
      <w:pPr>
        <w:autoSpaceDE w:val="0"/>
        <w:autoSpaceDN w:val="0"/>
        <w:adjustRightInd w:val="0"/>
        <w:jc w:val="right"/>
      </w:pPr>
    </w:p>
    <w:p w:rsidR="00816B15" w:rsidRDefault="00816B15" w:rsidP="00AD69F0">
      <w:pPr>
        <w:autoSpaceDE w:val="0"/>
        <w:autoSpaceDN w:val="0"/>
        <w:adjustRightInd w:val="0"/>
        <w:jc w:val="right"/>
      </w:pPr>
    </w:p>
    <w:p w:rsidR="00816B15" w:rsidRDefault="00816B15" w:rsidP="00AD69F0">
      <w:pPr>
        <w:autoSpaceDE w:val="0"/>
        <w:autoSpaceDN w:val="0"/>
        <w:adjustRightInd w:val="0"/>
        <w:jc w:val="right"/>
      </w:pPr>
    </w:p>
    <w:p w:rsidR="004E085E" w:rsidRDefault="004E085E" w:rsidP="00AD69F0">
      <w:pPr>
        <w:autoSpaceDE w:val="0"/>
        <w:autoSpaceDN w:val="0"/>
        <w:adjustRightInd w:val="0"/>
        <w:jc w:val="right"/>
      </w:pPr>
    </w:p>
    <w:p w:rsidR="004E085E" w:rsidRDefault="004E085E" w:rsidP="00AD69F0">
      <w:pPr>
        <w:autoSpaceDE w:val="0"/>
        <w:autoSpaceDN w:val="0"/>
        <w:adjustRightInd w:val="0"/>
        <w:jc w:val="right"/>
      </w:pPr>
    </w:p>
    <w:p w:rsidR="004E085E" w:rsidRDefault="004E085E" w:rsidP="00AD69F0">
      <w:pPr>
        <w:autoSpaceDE w:val="0"/>
        <w:autoSpaceDN w:val="0"/>
        <w:adjustRightInd w:val="0"/>
        <w:jc w:val="right"/>
      </w:pPr>
    </w:p>
    <w:p w:rsidR="00816B15" w:rsidRDefault="00816B15" w:rsidP="00AD69F0">
      <w:pPr>
        <w:autoSpaceDE w:val="0"/>
        <w:autoSpaceDN w:val="0"/>
        <w:adjustRightInd w:val="0"/>
        <w:jc w:val="right"/>
      </w:pPr>
    </w:p>
    <w:p w:rsidR="00816B15" w:rsidRDefault="00816B15" w:rsidP="00AD69F0">
      <w:pPr>
        <w:autoSpaceDE w:val="0"/>
        <w:autoSpaceDN w:val="0"/>
        <w:adjustRightInd w:val="0"/>
        <w:jc w:val="right"/>
      </w:pPr>
    </w:p>
    <w:p w:rsidR="004E085E" w:rsidRDefault="004E085E" w:rsidP="00AD69F0">
      <w:pPr>
        <w:autoSpaceDE w:val="0"/>
        <w:autoSpaceDN w:val="0"/>
        <w:adjustRightInd w:val="0"/>
      </w:pPr>
    </w:p>
    <w:p w:rsidR="004E085E" w:rsidRDefault="004E085E" w:rsidP="00AD69F0">
      <w:pPr>
        <w:autoSpaceDE w:val="0"/>
        <w:autoSpaceDN w:val="0"/>
        <w:adjustRightInd w:val="0"/>
      </w:pPr>
    </w:p>
    <w:p w:rsidR="00AA4724" w:rsidRDefault="00AA4724" w:rsidP="00AD69F0">
      <w:pPr>
        <w:autoSpaceDE w:val="0"/>
        <w:autoSpaceDN w:val="0"/>
        <w:adjustRightInd w:val="0"/>
      </w:pPr>
    </w:p>
    <w:p w:rsidR="00AA4724" w:rsidRDefault="00AA4724" w:rsidP="00AD69F0">
      <w:pPr>
        <w:autoSpaceDE w:val="0"/>
        <w:autoSpaceDN w:val="0"/>
        <w:adjustRightInd w:val="0"/>
      </w:pPr>
    </w:p>
    <w:p w:rsidR="00AA4724" w:rsidRDefault="00AA4724" w:rsidP="00AD69F0">
      <w:pPr>
        <w:autoSpaceDE w:val="0"/>
        <w:autoSpaceDN w:val="0"/>
        <w:adjustRightInd w:val="0"/>
      </w:pPr>
    </w:p>
    <w:p w:rsidR="004E085E" w:rsidRDefault="004E085E" w:rsidP="00AD69F0">
      <w:pPr>
        <w:autoSpaceDE w:val="0"/>
        <w:autoSpaceDN w:val="0"/>
        <w:adjustRightInd w:val="0"/>
      </w:pPr>
    </w:p>
    <w:p w:rsidR="004E085E" w:rsidRDefault="00AD69F0" w:rsidP="00AD69F0">
      <w:pPr>
        <w:autoSpaceDE w:val="0"/>
        <w:autoSpaceDN w:val="0"/>
        <w:adjustRightInd w:val="0"/>
      </w:pPr>
      <w:r>
        <w:t xml:space="preserve">Исп.: </w:t>
      </w:r>
      <w:proofErr w:type="spellStart"/>
      <w:r w:rsidR="004E085E">
        <w:t>КпИ</w:t>
      </w:r>
      <w:proofErr w:type="spellEnd"/>
      <w:r w:rsidR="004E085E">
        <w:t>.</w:t>
      </w:r>
    </w:p>
    <w:p w:rsidR="00423E9C" w:rsidRDefault="004A4E4A" w:rsidP="004E085E">
      <w:r>
        <w:t>Тел. 21-5-5</w:t>
      </w:r>
      <w:r w:rsidR="00D177D0">
        <w:t>1</w:t>
      </w:r>
    </w:p>
    <w:p w:rsidR="00AA4724" w:rsidRDefault="00AA4724" w:rsidP="003F2439">
      <w:pPr>
        <w:jc w:val="right"/>
      </w:pPr>
    </w:p>
    <w:p w:rsidR="005C2F37" w:rsidRDefault="005C2F37" w:rsidP="003F2439">
      <w:pPr>
        <w:jc w:val="right"/>
      </w:pPr>
      <w:r>
        <w:br w:type="page"/>
      </w:r>
    </w:p>
    <w:p w:rsidR="003F2439" w:rsidRDefault="003F2439" w:rsidP="003F2439">
      <w:pPr>
        <w:jc w:val="right"/>
      </w:pPr>
      <w:r>
        <w:lastRenderedPageBreak/>
        <w:t>Приложение №1</w:t>
      </w:r>
    </w:p>
    <w:p w:rsidR="003F2439" w:rsidRDefault="003F2439" w:rsidP="003F2439">
      <w:pPr>
        <w:jc w:val="right"/>
      </w:pPr>
      <w:r>
        <w:t>к Постановлению АМО «Еравнинский район»</w:t>
      </w:r>
    </w:p>
    <w:p w:rsidR="003F2439" w:rsidRDefault="003F2439" w:rsidP="003F2439">
      <w:pPr>
        <w:jc w:val="right"/>
      </w:pPr>
      <w:r>
        <w:t xml:space="preserve">от </w:t>
      </w:r>
      <w:r w:rsidR="005C2F37">
        <w:t>15.</w:t>
      </w:r>
      <w:r w:rsidR="004E085E">
        <w:t>09</w:t>
      </w:r>
      <w:r>
        <w:t>.20</w:t>
      </w:r>
      <w:r w:rsidR="00423E9C">
        <w:t>2</w:t>
      </w:r>
      <w:r w:rsidR="005C0A8B">
        <w:t>3</w:t>
      </w:r>
      <w:r>
        <w:t>г.</w:t>
      </w:r>
      <w:r w:rsidR="00EB4B44">
        <w:t>№</w:t>
      </w:r>
      <w:r w:rsidR="005C2F37">
        <w:t xml:space="preserve"> 352</w:t>
      </w:r>
    </w:p>
    <w:p w:rsidR="003F2439" w:rsidRDefault="003F2439"/>
    <w:p w:rsidR="003F2439" w:rsidRPr="000A01DF" w:rsidRDefault="003F2439" w:rsidP="004E085E">
      <w:pPr>
        <w:ind w:left="-851" w:firstLine="709"/>
        <w:jc w:val="center"/>
        <w:rPr>
          <w:b/>
          <w:sz w:val="24"/>
          <w:szCs w:val="24"/>
        </w:rPr>
      </w:pPr>
      <w:r w:rsidRPr="000A01DF">
        <w:rPr>
          <w:b/>
          <w:sz w:val="24"/>
          <w:szCs w:val="24"/>
        </w:rPr>
        <w:t>Паспорт</w:t>
      </w:r>
    </w:p>
    <w:p w:rsidR="004E085E" w:rsidRDefault="003F2439" w:rsidP="004E085E">
      <w:pPr>
        <w:ind w:left="-993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муниципальной</w:t>
      </w:r>
      <w:r w:rsidRPr="000A01DF">
        <w:rPr>
          <w:b/>
          <w:sz w:val="24"/>
          <w:szCs w:val="24"/>
        </w:rPr>
        <w:t xml:space="preserve"> программы</w:t>
      </w:r>
    </w:p>
    <w:p w:rsidR="003F2439" w:rsidRPr="000A01DF" w:rsidRDefault="003F2439" w:rsidP="004E085E">
      <w:pPr>
        <w:ind w:left="-993" w:firstLine="709"/>
        <w:jc w:val="center"/>
        <w:rPr>
          <w:b/>
          <w:sz w:val="24"/>
          <w:szCs w:val="24"/>
        </w:rPr>
      </w:pPr>
      <w:r w:rsidRPr="000A01DF">
        <w:rPr>
          <w:b/>
          <w:sz w:val="24"/>
          <w:szCs w:val="24"/>
        </w:rPr>
        <w:t>«Чистая вода Еравнинского района</w:t>
      </w:r>
      <w:r w:rsidR="00EB4B44">
        <w:rPr>
          <w:b/>
          <w:sz w:val="24"/>
          <w:szCs w:val="24"/>
        </w:rPr>
        <w:t>»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7338"/>
      </w:tblGrid>
      <w:tr w:rsidR="003F2439" w:rsidRPr="00E767F5" w:rsidTr="003F2439">
        <w:trPr>
          <w:cantSplit/>
          <w:trHeight w:val="360"/>
        </w:trPr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39" w:rsidRDefault="003F2439" w:rsidP="00230C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F2439" w:rsidRPr="00E767F5" w:rsidRDefault="003F2439" w:rsidP="00230C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F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39" w:rsidRPr="00E767F5" w:rsidRDefault="003F2439" w:rsidP="00EB4B4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«Чистая вода Еравнинского района</w:t>
            </w:r>
            <w:r w:rsidRPr="00E767F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3F2439" w:rsidRPr="00E767F5" w:rsidTr="003F2439">
        <w:trPr>
          <w:cantSplit/>
          <w:trHeight w:val="587"/>
        </w:trPr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39" w:rsidRDefault="003F2439" w:rsidP="00230C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3F2439" w:rsidRPr="00E767F5" w:rsidRDefault="003F2439" w:rsidP="00230C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F5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39" w:rsidRPr="00E767F5" w:rsidRDefault="003F2439" w:rsidP="00230C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F5">
              <w:rPr>
                <w:rFonts w:ascii="Times New Roman" w:hAnsi="Times New Roman" w:cs="Times New Roman"/>
                <w:sz w:val="24"/>
                <w:szCs w:val="24"/>
              </w:rPr>
              <w:t>Администрация МО «Еравнинский район»</w:t>
            </w:r>
          </w:p>
        </w:tc>
      </w:tr>
      <w:tr w:rsidR="003F2439" w:rsidRPr="00E767F5" w:rsidTr="003F2439">
        <w:trPr>
          <w:cantSplit/>
          <w:trHeight w:val="542"/>
        </w:trPr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39" w:rsidRPr="00E767F5" w:rsidRDefault="003F2439" w:rsidP="00230C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F5">
              <w:rPr>
                <w:rFonts w:ascii="Times New Roman" w:hAnsi="Times New Roman" w:cs="Times New Roman"/>
                <w:sz w:val="24"/>
                <w:szCs w:val="24"/>
              </w:rPr>
              <w:t>Основной разработчик Программы</w:t>
            </w:r>
          </w:p>
        </w:tc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39" w:rsidRPr="00E767F5" w:rsidRDefault="003F2439" w:rsidP="00230C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F5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«Комитет по инфра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структуре АМО Еравнинский район</w:t>
            </w:r>
            <w:r w:rsidRPr="00E767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F2439" w:rsidRPr="00E767F5" w:rsidTr="003F2439">
        <w:trPr>
          <w:cantSplit/>
          <w:trHeight w:val="832"/>
        </w:trPr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39" w:rsidRPr="00E767F5" w:rsidRDefault="003F2439" w:rsidP="00230C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F5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39" w:rsidRPr="00E767F5" w:rsidRDefault="003F2439" w:rsidP="00230CB8">
            <w:pPr>
              <w:jc w:val="both"/>
              <w:rPr>
                <w:sz w:val="24"/>
                <w:szCs w:val="24"/>
              </w:rPr>
            </w:pPr>
            <w:r w:rsidRPr="00E767F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обеспечение населения Еравнинского района питьевой водой нормативного качества</w:t>
            </w:r>
            <w:r w:rsidRPr="009128A4">
              <w:rPr>
                <w:sz w:val="24"/>
                <w:szCs w:val="24"/>
              </w:rPr>
              <w:t>в</w:t>
            </w:r>
            <w:r w:rsidRPr="009128A4">
              <w:rPr>
                <w:rFonts w:eastAsia="Calibri"/>
                <w:sz w:val="24"/>
                <w:szCs w:val="24"/>
              </w:rPr>
              <w:t xml:space="preserve"> достаточном количестве в интересах удовлетворения жизненных потребностей и охраны здоровья граждан.</w:t>
            </w:r>
          </w:p>
        </w:tc>
      </w:tr>
      <w:tr w:rsidR="003F2439" w:rsidRPr="00E767F5" w:rsidTr="003F2439">
        <w:trPr>
          <w:cantSplit/>
          <w:trHeight w:val="360"/>
        </w:trPr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39" w:rsidRPr="00E767F5" w:rsidRDefault="003F2439" w:rsidP="00230C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F5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39" w:rsidRDefault="003F2439" w:rsidP="00230C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системы водоснабжения, для удовлетворения потребности граждан района в технической и питьевой воде.</w:t>
            </w:r>
          </w:p>
          <w:p w:rsidR="003F2439" w:rsidRPr="00E767F5" w:rsidRDefault="003F2439" w:rsidP="00230C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приведение качества питьевой воды в соответствии с требованиями санитарных норм.</w:t>
            </w:r>
          </w:p>
        </w:tc>
      </w:tr>
      <w:tr w:rsidR="003F2439" w:rsidRPr="00E767F5" w:rsidTr="003F2439">
        <w:trPr>
          <w:cantSplit/>
          <w:trHeight w:val="600"/>
        </w:trPr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39" w:rsidRPr="00E767F5" w:rsidRDefault="003F2439" w:rsidP="00230C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F5">
              <w:rPr>
                <w:rFonts w:ascii="Times New Roman" w:hAnsi="Times New Roman" w:cs="Times New Roman"/>
                <w:sz w:val="24"/>
                <w:szCs w:val="24"/>
              </w:rPr>
              <w:t>Сроки и этапы</w:t>
            </w:r>
          </w:p>
          <w:p w:rsidR="003F2439" w:rsidRPr="00E767F5" w:rsidRDefault="003F2439" w:rsidP="00230C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F5"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</w:t>
            </w:r>
          </w:p>
        </w:tc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39" w:rsidRPr="00E767F5" w:rsidRDefault="003F2439" w:rsidP="00230C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</w:t>
            </w:r>
            <w:r w:rsidR="00423E9C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r w:rsidR="00546014"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 2022-2026</w:t>
            </w:r>
            <w:r w:rsidRPr="00E767F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3F2439" w:rsidRPr="00E767F5" w:rsidTr="003F2439">
        <w:trPr>
          <w:cantSplit/>
          <w:trHeight w:val="2463"/>
        </w:trPr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39" w:rsidRPr="00E767F5" w:rsidRDefault="003F2439" w:rsidP="00230C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F5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программы</w:t>
            </w:r>
          </w:p>
        </w:tc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39" w:rsidRDefault="003F2439" w:rsidP="00230C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Организационно-технические мероприятия:</w:t>
            </w:r>
          </w:p>
          <w:p w:rsidR="003F2439" w:rsidRDefault="003F2439" w:rsidP="00230C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постоянный производственный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питьевой воды</w:t>
            </w:r>
          </w:p>
          <w:p w:rsidR="003F2439" w:rsidRDefault="003F2439" w:rsidP="00230C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и обустройство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зоны санитарной охраны источников водоснабжения питьевого назначения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2439" w:rsidRDefault="003F2439" w:rsidP="00230C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лицензирование скважин, государственная регистрация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водоскважин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имеющих признаки бесхозяйного имущества.</w:t>
            </w:r>
          </w:p>
          <w:p w:rsidR="003F2439" w:rsidRDefault="003F2439" w:rsidP="00230C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строительство объектов водоснабжения.</w:t>
            </w:r>
          </w:p>
          <w:p w:rsidR="003F2439" w:rsidRDefault="003F2439" w:rsidP="00230C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128A4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гигиенических знаний и навыков среди населения по вопросам охраны </w:t>
            </w:r>
            <w:proofErr w:type="spellStart"/>
            <w:r w:rsidRPr="009128A4">
              <w:rPr>
                <w:rFonts w:ascii="Times New Roman" w:hAnsi="Times New Roman" w:cs="Times New Roman"/>
                <w:sz w:val="24"/>
                <w:szCs w:val="24"/>
              </w:rPr>
              <w:t>водоисточников</w:t>
            </w:r>
            <w:proofErr w:type="spellEnd"/>
            <w:r w:rsidRPr="009128A4">
              <w:rPr>
                <w:rFonts w:ascii="Times New Roman" w:hAnsi="Times New Roman" w:cs="Times New Roman"/>
                <w:sz w:val="24"/>
                <w:szCs w:val="24"/>
              </w:rPr>
              <w:t xml:space="preserve"> от загрязнения, экономии и доочистки питьевой воды в домашних условиях</w:t>
            </w:r>
          </w:p>
          <w:p w:rsidR="003F2439" w:rsidRDefault="003F2439" w:rsidP="00230C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учет потребления воды, установка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водосчетчиков</w:t>
            </w:r>
            <w:proofErr w:type="spellEnd"/>
          </w:p>
          <w:p w:rsidR="00EB4B44" w:rsidRDefault="00294B7A" w:rsidP="00230C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реконструкция</w:t>
            </w:r>
            <w:r w:rsidR="00EB4B44">
              <w:rPr>
                <w:rFonts w:ascii="Times New Roman" w:hAnsi="Times New Roman" w:cs="Times New Roman"/>
                <w:sz w:val="24"/>
                <w:szCs w:val="24"/>
              </w:rPr>
              <w:t xml:space="preserve"> скважины вс</w:t>
            </w:r>
            <w:proofErr w:type="gramStart"/>
            <w:r w:rsidR="00EB4B4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EB4B44">
              <w:rPr>
                <w:rFonts w:ascii="Times New Roman" w:hAnsi="Times New Roman" w:cs="Times New Roman"/>
                <w:sz w:val="24"/>
                <w:szCs w:val="24"/>
              </w:rPr>
              <w:t>осново-Озерское</w:t>
            </w:r>
            <w:r w:rsidR="00D177D0">
              <w:rPr>
                <w:rFonts w:ascii="Times New Roman" w:hAnsi="Times New Roman" w:cs="Times New Roman"/>
                <w:sz w:val="24"/>
                <w:szCs w:val="24"/>
              </w:rPr>
              <w:t>Еравнинского района Республики Бурятия</w:t>
            </w:r>
          </w:p>
          <w:p w:rsidR="00EB4B44" w:rsidRPr="00E767F5" w:rsidRDefault="00EB4B44" w:rsidP="00230C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07ED4">
              <w:rPr>
                <w:rFonts w:ascii="Times New Roman" w:hAnsi="Times New Roman" w:cs="Times New Roman"/>
                <w:sz w:val="24"/>
                <w:szCs w:val="24"/>
              </w:rPr>
              <w:t>строительство водовода</w:t>
            </w:r>
            <w:r w:rsidR="00294B7A">
              <w:rPr>
                <w:rFonts w:ascii="Times New Roman" w:hAnsi="Times New Roman" w:cs="Times New Roman"/>
                <w:sz w:val="24"/>
                <w:szCs w:val="24"/>
              </w:rPr>
              <w:t xml:space="preserve">в с. Сосново-Озерское </w:t>
            </w:r>
          </w:p>
        </w:tc>
      </w:tr>
      <w:tr w:rsidR="003F2439" w:rsidRPr="00E767F5" w:rsidTr="003F2439">
        <w:trPr>
          <w:cantSplit/>
          <w:trHeight w:val="935"/>
        </w:trPr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39" w:rsidRPr="00E767F5" w:rsidRDefault="003F2439" w:rsidP="00230C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F5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мероприятий программы</w:t>
            </w:r>
          </w:p>
        </w:tc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39" w:rsidRPr="00E767F5" w:rsidRDefault="003F2439" w:rsidP="00230C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F5">
              <w:rPr>
                <w:rFonts w:ascii="Times New Roman" w:hAnsi="Times New Roman" w:cs="Times New Roman"/>
                <w:sz w:val="24"/>
                <w:szCs w:val="24"/>
              </w:rPr>
              <w:t>МКУ «Комитет по инфраструктуре АМО Еравнинский район»</w:t>
            </w:r>
          </w:p>
          <w:p w:rsidR="003F2439" w:rsidRPr="00E767F5" w:rsidRDefault="003F2439" w:rsidP="00230C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F5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сельских поселений</w:t>
            </w:r>
          </w:p>
          <w:p w:rsidR="003F2439" w:rsidRPr="00E767F5" w:rsidRDefault="003F2439" w:rsidP="00230C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F5">
              <w:rPr>
                <w:rFonts w:ascii="Times New Roman" w:hAnsi="Times New Roman" w:cs="Times New Roman"/>
                <w:sz w:val="24"/>
                <w:szCs w:val="24"/>
              </w:rPr>
              <w:t>Заинтересованные организации на конкурсной основе</w:t>
            </w:r>
          </w:p>
        </w:tc>
      </w:tr>
      <w:tr w:rsidR="003F2439" w:rsidRPr="00E767F5" w:rsidTr="003F2439">
        <w:trPr>
          <w:cantSplit/>
          <w:trHeight w:val="3782"/>
        </w:trPr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39" w:rsidRPr="00E767F5" w:rsidRDefault="003F2439" w:rsidP="00230C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и источни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финансирования программы</w:t>
            </w:r>
          </w:p>
        </w:tc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39" w:rsidRPr="00E767F5" w:rsidRDefault="003F2439" w:rsidP="00230C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F5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мероприятий:</w:t>
            </w:r>
          </w:p>
          <w:p w:rsidR="003F2439" w:rsidRPr="00E767F5" w:rsidRDefault="003F2439" w:rsidP="00230C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F5">
              <w:rPr>
                <w:rFonts w:ascii="Times New Roman" w:hAnsi="Times New Roman" w:cs="Times New Roman"/>
                <w:sz w:val="24"/>
                <w:szCs w:val="24"/>
              </w:rPr>
              <w:t>-перече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нь мероприятий</w:t>
            </w:r>
            <w:r w:rsidRPr="00E767F5">
              <w:rPr>
                <w:rFonts w:ascii="Times New Roman" w:hAnsi="Times New Roman" w:cs="Times New Roman"/>
                <w:sz w:val="24"/>
                <w:szCs w:val="24"/>
              </w:rPr>
              <w:t xml:space="preserve"> и расходы на реализацию программных мероприятий подлежат ежегодному уточнению при формировании местного бюджета на соответствующий год и плановый период исходя из возможностей</w:t>
            </w:r>
          </w:p>
          <w:p w:rsidR="00294B7A" w:rsidRPr="00230CB8" w:rsidRDefault="00A34508" w:rsidP="00230C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2022</w:t>
            </w:r>
            <w:r w:rsidR="003F2439" w:rsidRPr="00E353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–</w:t>
            </w:r>
            <w:r w:rsidR="001F4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3 709,525 </w:t>
            </w:r>
            <w:r w:rsidR="003F2439" w:rsidRPr="00E353EB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r w:rsidR="001F4D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F2439" w:rsidRPr="00E353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</w:t>
            </w:r>
            <w:r w:rsidR="00294B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2439" w:rsidRDefault="00A338E6" w:rsidP="00230CB8">
            <w:pPr>
              <w:pStyle w:val="ConsPlusCel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РБ –</w:t>
            </w:r>
            <w:r w:rsidR="001F4DCD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3F2439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="001F4D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F243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3F2439" w:rsidRDefault="003F2439" w:rsidP="00230CB8">
            <w:pPr>
              <w:pStyle w:val="ConsPlusCel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МБ –</w:t>
            </w:r>
            <w:r w:rsidR="001F4DCD">
              <w:rPr>
                <w:rFonts w:ascii="Times New Roman" w:hAnsi="Times New Roman" w:cs="Times New Roman"/>
                <w:sz w:val="24"/>
                <w:szCs w:val="24"/>
              </w:rPr>
              <w:t xml:space="preserve"> 3 709,525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="001F4D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3F2439" w:rsidRPr="00E353EB" w:rsidRDefault="00A34508" w:rsidP="00230C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2023</w:t>
            </w:r>
            <w:r w:rsidR="003F2439" w:rsidRPr="00E353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–</w:t>
            </w:r>
            <w:r w:rsidR="001F4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165,0</w:t>
            </w:r>
            <w:r w:rsidR="003F2439" w:rsidRPr="00E353EB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r w:rsidR="001F4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3F2439" w:rsidRPr="00E353EB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</w:p>
          <w:p w:rsidR="003F2439" w:rsidRDefault="003F2439" w:rsidP="00A338E6">
            <w:pPr>
              <w:pStyle w:val="ConsPlusCel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МБ –</w:t>
            </w:r>
            <w:r w:rsidR="001F4DCD">
              <w:rPr>
                <w:rFonts w:ascii="Times New Roman" w:hAnsi="Times New Roman" w:cs="Times New Roman"/>
                <w:sz w:val="24"/>
                <w:szCs w:val="24"/>
              </w:rPr>
              <w:t xml:space="preserve">165,0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="001F4D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55525D" w:rsidRPr="00E353EB" w:rsidRDefault="00A34508" w:rsidP="0055525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2024</w:t>
            </w:r>
            <w:r w:rsidR="0055525D" w:rsidRPr="00E353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–</w:t>
            </w:r>
            <w:r w:rsidR="005C0A8B"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  <w:r w:rsidR="001F4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,0 </w:t>
            </w:r>
            <w:r w:rsidR="0055525D" w:rsidRPr="00E353EB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r w:rsidR="001F4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55525D" w:rsidRPr="00E353EB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</w:p>
          <w:p w:rsidR="0055525D" w:rsidRDefault="00230CB8" w:rsidP="0055525D">
            <w:pPr>
              <w:pStyle w:val="ConsPlusCel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МБ –</w:t>
            </w:r>
            <w:r w:rsidR="005C0A8B">
              <w:rPr>
                <w:rFonts w:ascii="Times New Roman" w:hAnsi="Times New Roman" w:cs="Times New Roman"/>
                <w:sz w:val="24"/>
                <w:szCs w:val="24"/>
              </w:rPr>
              <w:t xml:space="preserve"> 211</w:t>
            </w:r>
            <w:r w:rsidR="001F4DC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55525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="001F4D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5525D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423E9C" w:rsidRPr="00423E9C" w:rsidRDefault="00A34508" w:rsidP="00423E9C">
            <w:pPr>
              <w:pStyle w:val="ConsPlusCell"/>
              <w:widowControl/>
              <w:ind w:firstLine="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2025</w:t>
            </w:r>
            <w:r w:rsidR="00230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–</w:t>
            </w:r>
            <w:r w:rsidR="005C0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211</w:t>
            </w:r>
            <w:r w:rsidR="001F4DC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="00423E9C" w:rsidRPr="00423E9C">
              <w:rPr>
                <w:rFonts w:ascii="Times New Roman" w:hAnsi="Times New Roman" w:cs="Times New Roman"/>
                <w:b/>
                <w:sz w:val="24"/>
                <w:szCs w:val="24"/>
              </w:rPr>
              <w:t>тыс.руб.</w:t>
            </w:r>
          </w:p>
          <w:p w:rsidR="00423E9C" w:rsidRDefault="00230CB8" w:rsidP="00571E5E">
            <w:pPr>
              <w:pStyle w:val="ConsPlusCel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МБ –</w:t>
            </w:r>
            <w:r w:rsidR="005C0A8B">
              <w:rPr>
                <w:rFonts w:ascii="Times New Roman" w:hAnsi="Times New Roman" w:cs="Times New Roman"/>
                <w:sz w:val="24"/>
                <w:szCs w:val="24"/>
              </w:rPr>
              <w:t xml:space="preserve"> 211</w:t>
            </w:r>
            <w:r w:rsidR="001F4DC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423E9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423E9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423E9C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546014" w:rsidRPr="003D7DEE" w:rsidRDefault="00546014" w:rsidP="00546014">
            <w:pPr>
              <w:pStyle w:val="ConsPlusCell"/>
              <w:widowControl/>
              <w:ind w:firstLine="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2026 год </w:t>
            </w:r>
            <w:proofErr w:type="gramStart"/>
            <w:r w:rsidRPr="003D7DEE">
              <w:rPr>
                <w:rFonts w:ascii="Times New Roman" w:hAnsi="Times New Roman" w:cs="Times New Roman"/>
                <w:b/>
                <w:sz w:val="24"/>
                <w:szCs w:val="24"/>
              </w:rPr>
              <w:t>–т</w:t>
            </w:r>
            <w:proofErr w:type="gramEnd"/>
            <w:r w:rsidRPr="003D7DEE">
              <w:rPr>
                <w:rFonts w:ascii="Times New Roman" w:hAnsi="Times New Roman" w:cs="Times New Roman"/>
                <w:b/>
                <w:sz w:val="24"/>
                <w:szCs w:val="24"/>
              </w:rPr>
              <w:t>ыс.руб.</w:t>
            </w:r>
          </w:p>
          <w:p w:rsidR="00546014" w:rsidRPr="00E767F5" w:rsidRDefault="00546014" w:rsidP="00546014">
            <w:pPr>
              <w:pStyle w:val="ConsPlusCel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EE">
              <w:rPr>
                <w:rFonts w:ascii="Times New Roman" w:hAnsi="Times New Roman" w:cs="Times New Roman"/>
                <w:sz w:val="24"/>
                <w:szCs w:val="24"/>
              </w:rPr>
              <w:t xml:space="preserve">Из МБ </w:t>
            </w:r>
            <w:proofErr w:type="gramStart"/>
            <w:r w:rsidRPr="003D7DEE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3D7DEE">
              <w:rPr>
                <w:rFonts w:ascii="Times New Roman" w:hAnsi="Times New Roman" w:cs="Times New Roman"/>
                <w:sz w:val="24"/>
                <w:szCs w:val="24"/>
              </w:rPr>
              <w:t>ыс.руб.</w:t>
            </w:r>
          </w:p>
        </w:tc>
      </w:tr>
      <w:tr w:rsidR="003F2439" w:rsidRPr="00E767F5" w:rsidTr="003F2439">
        <w:trPr>
          <w:cantSplit/>
          <w:trHeight w:val="1169"/>
        </w:trPr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39" w:rsidRPr="00E767F5" w:rsidRDefault="003F2439" w:rsidP="00230C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эффективности программы</w:t>
            </w:r>
          </w:p>
        </w:tc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39" w:rsidRPr="00E767F5" w:rsidRDefault="003F2439" w:rsidP="00230C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доля населения, обеспеченного питьевой водой, отвечающе</w:t>
            </w:r>
            <w:r w:rsidR="001736D1">
              <w:rPr>
                <w:rFonts w:ascii="Times New Roman" w:hAnsi="Times New Roman" w:cs="Times New Roman"/>
                <w:sz w:val="24"/>
                <w:szCs w:val="24"/>
              </w:rPr>
              <w:t>й требованиям безопасности</w:t>
            </w:r>
            <w:proofErr w:type="gramStart"/>
            <w:r w:rsidR="001736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(%).</w:t>
            </w:r>
            <w:proofErr w:type="gramEnd"/>
          </w:p>
        </w:tc>
      </w:tr>
      <w:tr w:rsidR="003F2439" w:rsidRPr="00E767F5" w:rsidTr="003F2439">
        <w:trPr>
          <w:cantSplit/>
          <w:trHeight w:val="600"/>
        </w:trPr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39" w:rsidRPr="00E767F5" w:rsidRDefault="003F2439" w:rsidP="00230C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F5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39" w:rsidRDefault="003F2439" w:rsidP="00230C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Непосредственно:</w:t>
            </w:r>
          </w:p>
          <w:p w:rsidR="003F2439" w:rsidRDefault="003F2439" w:rsidP="00230C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-увеличение доли населения, обеспеченного питьевой водой, отвечающей требованиям безопасности:</w:t>
            </w:r>
          </w:p>
          <w:p w:rsidR="003F2439" w:rsidRDefault="00A34508" w:rsidP="00230CB8">
            <w:pPr>
              <w:pStyle w:val="ConsPlusCel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2022 г. – 87</w:t>
            </w:r>
            <w:r w:rsidR="003F243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F2439" w:rsidRDefault="00A34508" w:rsidP="00230CB8">
            <w:pPr>
              <w:pStyle w:val="ConsPlusCel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 г. – 88</w:t>
            </w:r>
            <w:r w:rsidR="003F243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55525D" w:rsidRDefault="00A34508" w:rsidP="00230CB8">
            <w:pPr>
              <w:pStyle w:val="ConsPlusCel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 г. – 88</w:t>
            </w:r>
            <w:r w:rsidR="0055525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423E9C" w:rsidRDefault="00A34508" w:rsidP="00230CB8">
            <w:pPr>
              <w:pStyle w:val="ConsPlusCel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2025 г. – 88</w:t>
            </w:r>
            <w:r w:rsidR="00423E9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546014" w:rsidRDefault="00546014" w:rsidP="00230CB8">
            <w:pPr>
              <w:pStyle w:val="ConsPlusCel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EE">
              <w:rPr>
                <w:rFonts w:ascii="Times New Roman" w:hAnsi="Times New Roman" w:cs="Times New Roman"/>
                <w:sz w:val="24"/>
                <w:szCs w:val="24"/>
              </w:rPr>
              <w:t>в 2026 г.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2439" w:rsidRDefault="003F2439" w:rsidP="00230C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Опосредованно:</w:t>
            </w:r>
          </w:p>
          <w:p w:rsidR="003F2439" w:rsidRDefault="003F2439" w:rsidP="00230C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снижение социальной напряженности по вопросу доступности и качества питьевой воды.</w:t>
            </w:r>
          </w:p>
          <w:p w:rsidR="003F2439" w:rsidRPr="00E767F5" w:rsidRDefault="003F2439" w:rsidP="00230C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улучшение здоровья граждан.</w:t>
            </w:r>
          </w:p>
        </w:tc>
      </w:tr>
      <w:tr w:rsidR="003F2439" w:rsidRPr="00E767F5" w:rsidTr="003F2439">
        <w:trPr>
          <w:cantSplit/>
          <w:trHeight w:val="600"/>
        </w:trPr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39" w:rsidRPr="00E767F5" w:rsidRDefault="003F2439" w:rsidP="00230C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F5">
              <w:rPr>
                <w:rFonts w:ascii="Times New Roman" w:hAnsi="Times New Roman" w:cs="Times New Roman"/>
                <w:sz w:val="24"/>
                <w:szCs w:val="24"/>
              </w:rPr>
              <w:t>Система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ганизации контроля исполнения п</w:t>
            </w:r>
            <w:r w:rsidRPr="00E767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67F5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439" w:rsidRPr="00E767F5" w:rsidRDefault="003F2439" w:rsidP="00230C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67F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767F5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программы возлагается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34508">
              <w:rPr>
                <w:rFonts w:ascii="Times New Roman" w:hAnsi="Times New Roman" w:cs="Times New Roman"/>
                <w:sz w:val="24"/>
                <w:szCs w:val="24"/>
              </w:rPr>
              <w:t xml:space="preserve"> Первого</w:t>
            </w:r>
            <w:r w:rsidR="00423E9C">
              <w:rPr>
                <w:rFonts w:ascii="Times New Roman" w:hAnsi="Times New Roman" w:cs="Times New Roman"/>
                <w:sz w:val="24"/>
                <w:szCs w:val="24"/>
              </w:rPr>
              <w:t>Заместителя руководителяА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«Еравнинский район»</w:t>
            </w:r>
            <w:r w:rsidR="00423E9C" w:rsidRPr="00423E9C">
              <w:rPr>
                <w:rFonts w:ascii="Times New Roman" w:hAnsi="Times New Roman" w:cs="Times New Roman"/>
                <w:sz w:val="24"/>
                <w:szCs w:val="24"/>
              </w:rPr>
              <w:t xml:space="preserve"> Доржиева З.Ж.</w:t>
            </w:r>
          </w:p>
          <w:p w:rsidR="003F2439" w:rsidRPr="00E767F5" w:rsidRDefault="003F2439" w:rsidP="00230CB8">
            <w:pPr>
              <w:pStyle w:val="ConsPlusCel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2439" w:rsidRDefault="003F2439"/>
    <w:p w:rsidR="003F2439" w:rsidRDefault="003F2439"/>
    <w:p w:rsidR="003F2439" w:rsidRDefault="003F2439"/>
    <w:p w:rsidR="00A338E6" w:rsidRDefault="00A338E6"/>
    <w:p w:rsidR="00A338E6" w:rsidRDefault="00A338E6"/>
    <w:p w:rsidR="00A338E6" w:rsidRDefault="00A338E6"/>
    <w:p w:rsidR="00A338E6" w:rsidRDefault="00A338E6"/>
    <w:p w:rsidR="00A338E6" w:rsidRDefault="00A338E6"/>
    <w:p w:rsidR="00A338E6" w:rsidRDefault="00A338E6"/>
    <w:p w:rsidR="00A338E6" w:rsidRDefault="00A338E6"/>
    <w:p w:rsidR="00A338E6" w:rsidRDefault="00A338E6"/>
    <w:p w:rsidR="00A338E6" w:rsidRDefault="00A338E6"/>
    <w:p w:rsidR="00A338E6" w:rsidRDefault="00A338E6"/>
    <w:p w:rsidR="00A338E6" w:rsidRDefault="00A338E6"/>
    <w:p w:rsidR="00A338E6" w:rsidRDefault="00A338E6"/>
    <w:p w:rsidR="00A338E6" w:rsidRDefault="00A338E6"/>
    <w:p w:rsidR="00A338E6" w:rsidRDefault="00A338E6"/>
    <w:p w:rsidR="00A338E6" w:rsidRDefault="00A338E6"/>
    <w:p w:rsidR="00A338E6" w:rsidRDefault="00A338E6"/>
    <w:p w:rsidR="00A338E6" w:rsidRDefault="00A338E6"/>
    <w:p w:rsidR="0055525D" w:rsidRDefault="0055525D"/>
    <w:p w:rsidR="00A338E6" w:rsidRDefault="00A338E6"/>
    <w:p w:rsidR="00423E9C" w:rsidRDefault="00423E9C"/>
    <w:p w:rsidR="00423E9C" w:rsidRDefault="00423E9C"/>
    <w:p w:rsidR="00230CB8" w:rsidRDefault="00230CB8"/>
    <w:p w:rsidR="00A338E6" w:rsidRDefault="00A338E6" w:rsidP="00A338E6">
      <w:pPr>
        <w:jc w:val="right"/>
      </w:pPr>
      <w:r>
        <w:t>Приложение №2</w:t>
      </w:r>
    </w:p>
    <w:p w:rsidR="00A338E6" w:rsidRDefault="00A338E6" w:rsidP="00A338E6">
      <w:pPr>
        <w:jc w:val="right"/>
      </w:pPr>
      <w:r>
        <w:t>к Постановлению АМО «Еравнинский район»</w:t>
      </w:r>
    </w:p>
    <w:p w:rsidR="00A338E6" w:rsidRDefault="005C2F37" w:rsidP="00A338E6">
      <w:pPr>
        <w:jc w:val="right"/>
      </w:pPr>
      <w:r>
        <w:t>от 15</w:t>
      </w:r>
      <w:r w:rsidR="00A34508">
        <w:t>.09</w:t>
      </w:r>
      <w:r w:rsidR="00A338E6">
        <w:t>.20</w:t>
      </w:r>
      <w:r w:rsidR="00423E9C">
        <w:t>2</w:t>
      </w:r>
      <w:r w:rsidR="005C0A8B">
        <w:t>3</w:t>
      </w:r>
      <w:r w:rsidR="00A338E6">
        <w:t>г.</w:t>
      </w:r>
      <w:r>
        <w:t xml:space="preserve"> № 352</w:t>
      </w:r>
    </w:p>
    <w:p w:rsidR="00423E9C" w:rsidRDefault="00423E9C" w:rsidP="00423E9C">
      <w:pPr>
        <w:jc w:val="center"/>
      </w:pPr>
    </w:p>
    <w:p w:rsidR="00A338E6" w:rsidRPr="003B163F" w:rsidRDefault="00A338E6" w:rsidP="003B163F">
      <w:pPr>
        <w:jc w:val="center"/>
        <w:rPr>
          <w:sz w:val="28"/>
          <w:szCs w:val="28"/>
        </w:rPr>
      </w:pPr>
    </w:p>
    <w:p w:rsidR="00A338E6" w:rsidRDefault="003B163F" w:rsidP="003B163F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3B163F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A338E6" w:rsidRPr="00D6205F">
        <w:rPr>
          <w:rFonts w:ascii="Times New Roman" w:hAnsi="Times New Roman" w:cs="Times New Roman"/>
        </w:rPr>
        <w:t>тыс. руб.</w:t>
      </w:r>
    </w:p>
    <w:p w:rsidR="003B163F" w:rsidRPr="00D6205F" w:rsidRDefault="003B163F" w:rsidP="003B163F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9"/>
        <w:gridCol w:w="2104"/>
        <w:gridCol w:w="2547"/>
        <w:gridCol w:w="2685"/>
        <w:gridCol w:w="1296"/>
      </w:tblGrid>
      <w:tr w:rsidR="006E4FC0" w:rsidRPr="009128A4" w:rsidTr="006E4FC0">
        <w:tc>
          <w:tcPr>
            <w:tcW w:w="1151" w:type="dxa"/>
            <w:vMerge w:val="restart"/>
          </w:tcPr>
          <w:p w:rsidR="006E4FC0" w:rsidRPr="00D6205F" w:rsidRDefault="006E4FC0" w:rsidP="00230C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5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7354" w:type="dxa"/>
            <w:gridSpan w:val="3"/>
          </w:tcPr>
          <w:p w:rsidR="006E4FC0" w:rsidRPr="00D6205F" w:rsidRDefault="006E4FC0" w:rsidP="00230C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05F"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очники финансирования программы, тыс. </w:t>
            </w:r>
            <w:r w:rsidRPr="00D6205F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E4FC0" w:rsidRPr="00D6205F" w:rsidRDefault="006E4FC0" w:rsidP="00230C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05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6E4FC0" w:rsidRPr="009128A4" w:rsidTr="006E4FC0">
        <w:tc>
          <w:tcPr>
            <w:tcW w:w="1151" w:type="dxa"/>
            <w:vMerge/>
          </w:tcPr>
          <w:p w:rsidR="006E4FC0" w:rsidRPr="00D6205F" w:rsidRDefault="006E4FC0" w:rsidP="00230CB8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6E4FC0" w:rsidRPr="00D6205F" w:rsidRDefault="006E4FC0" w:rsidP="00230C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5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551" w:type="dxa"/>
          </w:tcPr>
          <w:p w:rsidR="006E4FC0" w:rsidRPr="00D6205F" w:rsidRDefault="006E4FC0" w:rsidP="00230C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5F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2693" w:type="dxa"/>
          </w:tcPr>
          <w:p w:rsidR="006E4FC0" w:rsidRPr="00D6205F" w:rsidRDefault="006E4FC0" w:rsidP="00230C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6E4FC0" w:rsidRPr="00D6205F" w:rsidRDefault="006E4FC0" w:rsidP="00230C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FC0" w:rsidRPr="009128A4" w:rsidTr="006E4FC0">
        <w:tc>
          <w:tcPr>
            <w:tcW w:w="1151" w:type="dxa"/>
          </w:tcPr>
          <w:p w:rsidR="006E4FC0" w:rsidRPr="00D6205F" w:rsidRDefault="006E4FC0" w:rsidP="00230C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3450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10" w:type="dxa"/>
          </w:tcPr>
          <w:p w:rsidR="0054123B" w:rsidRPr="00D6205F" w:rsidRDefault="001F4DCD" w:rsidP="001F4D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3 709,525</w:t>
            </w:r>
          </w:p>
        </w:tc>
        <w:tc>
          <w:tcPr>
            <w:tcW w:w="2551" w:type="dxa"/>
          </w:tcPr>
          <w:p w:rsidR="006E4FC0" w:rsidRPr="00D6205F" w:rsidRDefault="001F4DCD" w:rsidP="001F4D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-</w:t>
            </w:r>
          </w:p>
        </w:tc>
        <w:tc>
          <w:tcPr>
            <w:tcW w:w="2693" w:type="dxa"/>
          </w:tcPr>
          <w:p w:rsidR="006E4FC0" w:rsidRDefault="0054123B" w:rsidP="00A338E6">
            <w:pPr>
              <w:pStyle w:val="ConsPlusNormal"/>
              <w:widowControl/>
              <w:ind w:firstLine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E4FC0" w:rsidRPr="00D6205F" w:rsidRDefault="001F4DCD" w:rsidP="00A338E6">
            <w:pPr>
              <w:pStyle w:val="ConsPlusNormal"/>
              <w:widowControl/>
              <w:ind w:firstLine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3 709,525</w:t>
            </w:r>
          </w:p>
        </w:tc>
      </w:tr>
      <w:tr w:rsidR="006E4FC0" w:rsidRPr="009128A4" w:rsidTr="006E4FC0">
        <w:tc>
          <w:tcPr>
            <w:tcW w:w="1151" w:type="dxa"/>
          </w:tcPr>
          <w:p w:rsidR="006E4FC0" w:rsidRPr="00D6205F" w:rsidRDefault="006E4FC0" w:rsidP="00230C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45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0" w:type="dxa"/>
            <w:tcBorders>
              <w:bottom w:val="single" w:sz="4" w:space="0" w:color="auto"/>
            </w:tcBorders>
          </w:tcPr>
          <w:p w:rsidR="006E4FC0" w:rsidRPr="00D6205F" w:rsidRDefault="001F4DCD" w:rsidP="006E4FC0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E4FC0" w:rsidRPr="00D6205F" w:rsidRDefault="0054123B" w:rsidP="0054123B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E4FC0" w:rsidRDefault="0054123B" w:rsidP="00A338E6">
            <w:pPr>
              <w:pStyle w:val="ConsPlusNormal"/>
              <w:widowControl/>
              <w:ind w:firstLine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E4FC0" w:rsidRPr="00D6205F" w:rsidRDefault="001F4DCD" w:rsidP="00A338E6">
            <w:pPr>
              <w:pStyle w:val="ConsPlusNormal"/>
              <w:widowControl/>
              <w:ind w:firstLine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</w:p>
        </w:tc>
      </w:tr>
      <w:tr w:rsidR="0055525D" w:rsidRPr="009128A4" w:rsidTr="006E4FC0">
        <w:tc>
          <w:tcPr>
            <w:tcW w:w="1151" w:type="dxa"/>
          </w:tcPr>
          <w:p w:rsidR="0055525D" w:rsidRPr="00D6205F" w:rsidRDefault="0055525D" w:rsidP="00230C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345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0" w:type="dxa"/>
            <w:tcBorders>
              <w:bottom w:val="single" w:sz="4" w:space="0" w:color="auto"/>
            </w:tcBorders>
          </w:tcPr>
          <w:p w:rsidR="0055525D" w:rsidRDefault="005C0A8B" w:rsidP="006E4FC0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  <w:r w:rsidR="001F4DC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5525D" w:rsidRDefault="0054123B" w:rsidP="0054123B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5525D" w:rsidRDefault="0054123B" w:rsidP="00A338E6">
            <w:pPr>
              <w:pStyle w:val="ConsPlusNormal"/>
              <w:widowControl/>
              <w:ind w:firstLine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5525D" w:rsidRDefault="005C0A8B" w:rsidP="00A338E6">
            <w:pPr>
              <w:pStyle w:val="ConsPlusNormal"/>
              <w:widowControl/>
              <w:ind w:firstLine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  <w:r w:rsidR="001F4DC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23E9C" w:rsidRPr="009128A4" w:rsidTr="006E4FC0">
        <w:tc>
          <w:tcPr>
            <w:tcW w:w="1151" w:type="dxa"/>
          </w:tcPr>
          <w:p w:rsidR="00423E9C" w:rsidRDefault="00423E9C" w:rsidP="00230C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345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0" w:type="dxa"/>
            <w:tcBorders>
              <w:bottom w:val="single" w:sz="4" w:space="0" w:color="auto"/>
            </w:tcBorders>
          </w:tcPr>
          <w:p w:rsidR="00423E9C" w:rsidRDefault="005C0A8B" w:rsidP="006E4FC0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  <w:r w:rsidR="001F4DC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23E9C" w:rsidRDefault="0054123B" w:rsidP="0054123B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3E9C" w:rsidRDefault="0054123B" w:rsidP="00A338E6">
            <w:pPr>
              <w:pStyle w:val="ConsPlusNormal"/>
              <w:widowControl/>
              <w:ind w:firstLine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23E9C" w:rsidRDefault="005C0A8B" w:rsidP="00A338E6">
            <w:pPr>
              <w:pStyle w:val="ConsPlusNormal"/>
              <w:widowControl/>
              <w:ind w:firstLine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  <w:r w:rsidR="001F4DC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46014" w:rsidRPr="009128A4" w:rsidTr="006E4FC0">
        <w:tc>
          <w:tcPr>
            <w:tcW w:w="1151" w:type="dxa"/>
          </w:tcPr>
          <w:p w:rsidR="00546014" w:rsidRDefault="00546014" w:rsidP="00230C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110" w:type="dxa"/>
            <w:tcBorders>
              <w:bottom w:val="single" w:sz="4" w:space="0" w:color="auto"/>
            </w:tcBorders>
          </w:tcPr>
          <w:p w:rsidR="00546014" w:rsidRDefault="00546014" w:rsidP="006E4FC0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46014" w:rsidRDefault="00546014" w:rsidP="0054123B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46014" w:rsidRDefault="00546014" w:rsidP="00A338E6">
            <w:pPr>
              <w:pStyle w:val="ConsPlusNormal"/>
              <w:widowControl/>
              <w:ind w:firstLine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6014" w:rsidRDefault="00546014" w:rsidP="00A338E6">
            <w:pPr>
              <w:pStyle w:val="ConsPlusNormal"/>
              <w:widowControl/>
              <w:ind w:firstLine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FC0" w:rsidRPr="009128A4" w:rsidTr="006E4FC0">
        <w:tc>
          <w:tcPr>
            <w:tcW w:w="1151" w:type="dxa"/>
            <w:tcBorders>
              <w:right w:val="single" w:sz="4" w:space="0" w:color="auto"/>
            </w:tcBorders>
          </w:tcPr>
          <w:p w:rsidR="006E4FC0" w:rsidRPr="00D6205F" w:rsidRDefault="006E4FC0" w:rsidP="00230C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05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bookmarkStart w:id="0" w:name="_GoBack"/>
            <w:bookmarkEnd w:id="0"/>
          </w:p>
        </w:tc>
        <w:tc>
          <w:tcPr>
            <w:tcW w:w="2110" w:type="dxa"/>
            <w:tcBorders>
              <w:left w:val="single" w:sz="4" w:space="0" w:color="auto"/>
              <w:right w:val="single" w:sz="4" w:space="0" w:color="auto"/>
            </w:tcBorders>
          </w:tcPr>
          <w:p w:rsidR="006E4FC0" w:rsidRPr="003D7DEE" w:rsidRDefault="005C0A8B" w:rsidP="001F4D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DEE">
              <w:rPr>
                <w:rFonts w:ascii="Times New Roman" w:hAnsi="Times New Roman" w:cs="Times New Roman"/>
                <w:b/>
                <w:sz w:val="24"/>
                <w:szCs w:val="24"/>
              </w:rPr>
              <w:t>4 296,5250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6E4FC0" w:rsidRPr="003D7DEE" w:rsidRDefault="001F4DCD" w:rsidP="0054123B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-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E4FC0" w:rsidRPr="003D7DEE" w:rsidRDefault="0054123B" w:rsidP="00230C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DE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6E4FC0" w:rsidRPr="003D7DEE" w:rsidRDefault="005C0A8B" w:rsidP="00230C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DEE">
              <w:rPr>
                <w:rFonts w:ascii="Times New Roman" w:hAnsi="Times New Roman" w:cs="Times New Roman"/>
                <w:b/>
                <w:sz w:val="24"/>
                <w:szCs w:val="24"/>
              </w:rPr>
              <w:t>4 296,5250</w:t>
            </w:r>
          </w:p>
        </w:tc>
      </w:tr>
    </w:tbl>
    <w:p w:rsidR="00A338E6" w:rsidRPr="009128A4" w:rsidRDefault="00A338E6" w:rsidP="00A338E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338E6" w:rsidRDefault="00A338E6"/>
    <w:sectPr w:rsidR="00A338E6" w:rsidSect="004A4E4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E3A23"/>
    <w:multiLevelType w:val="hybridMultilevel"/>
    <w:tmpl w:val="C02E3BC2"/>
    <w:lvl w:ilvl="0" w:tplc="364A1A0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DD5217"/>
    <w:multiLevelType w:val="multilevel"/>
    <w:tmpl w:val="8DA67B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69F0"/>
    <w:rsid w:val="001736D1"/>
    <w:rsid w:val="001F4DCD"/>
    <w:rsid w:val="00230CB8"/>
    <w:rsid w:val="00233F68"/>
    <w:rsid w:val="002439F9"/>
    <w:rsid w:val="00276A79"/>
    <w:rsid w:val="00294B7A"/>
    <w:rsid w:val="002B697E"/>
    <w:rsid w:val="002C4691"/>
    <w:rsid w:val="003225A0"/>
    <w:rsid w:val="003B163F"/>
    <w:rsid w:val="003C2144"/>
    <w:rsid w:val="003D7DEE"/>
    <w:rsid w:val="003F2439"/>
    <w:rsid w:val="00406FA2"/>
    <w:rsid w:val="00407E2F"/>
    <w:rsid w:val="00423E9C"/>
    <w:rsid w:val="00426884"/>
    <w:rsid w:val="004705F4"/>
    <w:rsid w:val="00473BC5"/>
    <w:rsid w:val="004A4E4A"/>
    <w:rsid w:val="004B34D7"/>
    <w:rsid w:val="004E085E"/>
    <w:rsid w:val="0054123B"/>
    <w:rsid w:val="00546014"/>
    <w:rsid w:val="0055525D"/>
    <w:rsid w:val="00571E5E"/>
    <w:rsid w:val="005C0A8B"/>
    <w:rsid w:val="005C2F37"/>
    <w:rsid w:val="006A03D8"/>
    <w:rsid w:val="006D1401"/>
    <w:rsid w:val="006E4FC0"/>
    <w:rsid w:val="00706595"/>
    <w:rsid w:val="00764D32"/>
    <w:rsid w:val="00765D0B"/>
    <w:rsid w:val="0080276F"/>
    <w:rsid w:val="00816B15"/>
    <w:rsid w:val="008A5B22"/>
    <w:rsid w:val="009243B5"/>
    <w:rsid w:val="009B0606"/>
    <w:rsid w:val="009B54F7"/>
    <w:rsid w:val="009C5F52"/>
    <w:rsid w:val="00A338E6"/>
    <w:rsid w:val="00A34508"/>
    <w:rsid w:val="00A83996"/>
    <w:rsid w:val="00AA4724"/>
    <w:rsid w:val="00AD0D30"/>
    <w:rsid w:val="00AD69F0"/>
    <w:rsid w:val="00AF6158"/>
    <w:rsid w:val="00B661B5"/>
    <w:rsid w:val="00B70FCA"/>
    <w:rsid w:val="00B81821"/>
    <w:rsid w:val="00BC7A0F"/>
    <w:rsid w:val="00BF0BBC"/>
    <w:rsid w:val="00BF24AC"/>
    <w:rsid w:val="00C15117"/>
    <w:rsid w:val="00C22202"/>
    <w:rsid w:val="00C405DC"/>
    <w:rsid w:val="00CC2FAC"/>
    <w:rsid w:val="00CC5EA4"/>
    <w:rsid w:val="00D177D0"/>
    <w:rsid w:val="00DF68A0"/>
    <w:rsid w:val="00EB4B44"/>
    <w:rsid w:val="00ED3B77"/>
    <w:rsid w:val="00EE0FEE"/>
    <w:rsid w:val="00EE7FD9"/>
    <w:rsid w:val="00F07ED4"/>
    <w:rsid w:val="00F307BF"/>
    <w:rsid w:val="00F93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D69F0"/>
    <w:pPr>
      <w:keepNext/>
      <w:jc w:val="both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AD69F0"/>
    <w:pPr>
      <w:keepNext/>
      <w:jc w:val="right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D69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D69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AD69F0"/>
    <w:pPr>
      <w:ind w:firstLine="72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AD69F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69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69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3F24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338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3B163F"/>
    <w:pPr>
      <w:jc w:val="center"/>
    </w:pPr>
    <w:rPr>
      <w:spacing w:val="60"/>
      <w:sz w:val="36"/>
      <w:szCs w:val="28"/>
    </w:rPr>
  </w:style>
  <w:style w:type="character" w:customStyle="1" w:styleId="a8">
    <w:name w:val="Название Знак"/>
    <w:basedOn w:val="a0"/>
    <w:link w:val="a7"/>
    <w:rsid w:val="003B163F"/>
    <w:rPr>
      <w:rFonts w:ascii="Times New Roman" w:eastAsia="Times New Roman" w:hAnsi="Times New Roman" w:cs="Times New Roman"/>
      <w:spacing w:val="60"/>
      <w:sz w:val="36"/>
      <w:szCs w:val="28"/>
      <w:lang w:eastAsia="ru-RU"/>
    </w:rPr>
  </w:style>
  <w:style w:type="table" w:customStyle="1" w:styleId="21">
    <w:name w:val="Сетка таблицы2"/>
    <w:basedOn w:val="a1"/>
    <w:uiPriority w:val="59"/>
    <w:rsid w:val="005C2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D69F0"/>
    <w:pPr>
      <w:keepNext/>
      <w:jc w:val="both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AD69F0"/>
    <w:pPr>
      <w:keepNext/>
      <w:jc w:val="right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D69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D69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AD69F0"/>
    <w:pPr>
      <w:ind w:firstLine="72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AD69F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69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69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3F24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338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6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C4C658-3191-46DE-909D-0EBA5A44B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Гомбоев Батор</dc:creator>
  <cp:lastModifiedBy>Цыренов Алдар Александр</cp:lastModifiedBy>
  <cp:revision>3</cp:revision>
  <cp:lastPrinted>2022-09-16T00:44:00Z</cp:lastPrinted>
  <dcterms:created xsi:type="dcterms:W3CDTF">2023-10-05T08:14:00Z</dcterms:created>
  <dcterms:modified xsi:type="dcterms:W3CDTF">2023-10-05T09:17:00Z</dcterms:modified>
</cp:coreProperties>
</file>