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BADB" w14:textId="0AF08AD8" w:rsidR="00BD7136" w:rsidRPr="00BD7136" w:rsidRDefault="00BD7136" w:rsidP="00BD7136">
      <w:pPr>
        <w:pStyle w:val="1"/>
        <w:spacing w:line="240" w:lineRule="auto"/>
        <w:ind w:firstLine="0"/>
        <w:jc w:val="right"/>
        <w:rPr>
          <w:sz w:val="18"/>
          <w:szCs w:val="18"/>
        </w:rPr>
      </w:pPr>
      <w:r w:rsidRPr="00BD7136">
        <w:rPr>
          <w:sz w:val="18"/>
          <w:szCs w:val="18"/>
        </w:rPr>
        <w:t>Приложение 1</w:t>
      </w:r>
    </w:p>
    <w:p w14:paraId="27E034DC" w14:textId="77777777" w:rsidR="00BD7136" w:rsidRPr="00BD7136" w:rsidRDefault="00BD7136" w:rsidP="00BD7136">
      <w:pPr>
        <w:jc w:val="right"/>
        <w:rPr>
          <w:sz w:val="18"/>
          <w:szCs w:val="18"/>
        </w:rPr>
      </w:pPr>
      <w:r w:rsidRPr="00BD7136">
        <w:rPr>
          <w:sz w:val="18"/>
          <w:szCs w:val="18"/>
        </w:rPr>
        <w:t xml:space="preserve">                    к постановлению администрации</w:t>
      </w:r>
    </w:p>
    <w:p w14:paraId="5F589278" w14:textId="77777777" w:rsidR="00BD7136" w:rsidRPr="00BD7136" w:rsidRDefault="00BD7136" w:rsidP="00BD7136">
      <w:pPr>
        <w:jc w:val="right"/>
        <w:rPr>
          <w:sz w:val="18"/>
          <w:szCs w:val="18"/>
        </w:rPr>
      </w:pPr>
      <w:r w:rsidRPr="00BD7136">
        <w:rPr>
          <w:sz w:val="18"/>
          <w:szCs w:val="18"/>
        </w:rPr>
        <w:t xml:space="preserve">                                                                                                муниципального образования                                </w:t>
      </w:r>
    </w:p>
    <w:p w14:paraId="63F7E86C" w14:textId="77777777" w:rsidR="00BD7136" w:rsidRPr="00BD7136" w:rsidRDefault="00BD7136" w:rsidP="00BD7136">
      <w:pPr>
        <w:jc w:val="right"/>
        <w:rPr>
          <w:sz w:val="18"/>
          <w:szCs w:val="18"/>
        </w:rPr>
      </w:pPr>
      <w:r w:rsidRPr="00BD7136">
        <w:rPr>
          <w:sz w:val="18"/>
          <w:szCs w:val="18"/>
        </w:rPr>
        <w:t xml:space="preserve">                                                                                                   «Еравнинский  район»                        </w:t>
      </w:r>
    </w:p>
    <w:p w14:paraId="389C677A" w14:textId="3003556A" w:rsidR="00BD7136" w:rsidRDefault="00BD7136" w:rsidP="00BD7136">
      <w:pPr>
        <w:jc w:val="right"/>
        <w:rPr>
          <w:sz w:val="28"/>
          <w:szCs w:val="28"/>
        </w:rPr>
      </w:pPr>
      <w:r w:rsidRPr="00BD7136">
        <w:rPr>
          <w:sz w:val="18"/>
          <w:szCs w:val="18"/>
        </w:rPr>
        <w:t xml:space="preserve">                                                                                                    от </w:t>
      </w:r>
      <w:r w:rsidR="0088424A">
        <w:rPr>
          <w:sz w:val="18"/>
          <w:szCs w:val="18"/>
        </w:rPr>
        <w:t>______________</w:t>
      </w:r>
      <w:r w:rsidRPr="00BD7136">
        <w:rPr>
          <w:sz w:val="18"/>
          <w:szCs w:val="18"/>
        </w:rPr>
        <w:t xml:space="preserve"> 2022г. № _____</w:t>
      </w:r>
      <w:r w:rsidRPr="00694B76">
        <w:rPr>
          <w:sz w:val="22"/>
          <w:szCs w:val="22"/>
        </w:rPr>
        <w:t xml:space="preserve"> </w:t>
      </w:r>
    </w:p>
    <w:p w14:paraId="633A90E7" w14:textId="77777777" w:rsidR="00BD7136" w:rsidRDefault="00BD7136" w:rsidP="00BD7136">
      <w:pPr>
        <w:widowControl w:val="0"/>
        <w:autoSpaceDE w:val="0"/>
        <w:autoSpaceDN w:val="0"/>
        <w:adjustRightInd w:val="0"/>
        <w:ind w:firstLine="567"/>
        <w:jc w:val="center"/>
        <w:rPr>
          <w:b/>
          <w:bCs/>
        </w:rPr>
      </w:pPr>
      <w:bookmarkStart w:id="0" w:name="Par44"/>
      <w:bookmarkEnd w:id="0"/>
    </w:p>
    <w:p w14:paraId="58D5E919" w14:textId="4D61A1C2" w:rsidR="00BD7136" w:rsidRPr="00A52FA0" w:rsidRDefault="00BD7136" w:rsidP="00BD7136">
      <w:pPr>
        <w:widowControl w:val="0"/>
        <w:autoSpaceDE w:val="0"/>
        <w:autoSpaceDN w:val="0"/>
        <w:adjustRightInd w:val="0"/>
        <w:ind w:firstLine="567"/>
        <w:jc w:val="center"/>
        <w:rPr>
          <w:b/>
          <w:bCs/>
        </w:rPr>
      </w:pPr>
      <w:r w:rsidRPr="00A52FA0">
        <w:rPr>
          <w:b/>
          <w:bCs/>
        </w:rPr>
        <w:t>ПОЛОЖЕНИЕ</w:t>
      </w:r>
    </w:p>
    <w:p w14:paraId="215C559A" w14:textId="77777777" w:rsidR="00BD7136" w:rsidRPr="00A52FA0" w:rsidRDefault="00BD7136" w:rsidP="00BD7136">
      <w:pPr>
        <w:widowControl w:val="0"/>
        <w:autoSpaceDE w:val="0"/>
        <w:autoSpaceDN w:val="0"/>
        <w:adjustRightInd w:val="0"/>
        <w:ind w:firstLine="567"/>
        <w:jc w:val="center"/>
        <w:rPr>
          <w:b/>
          <w:bCs/>
        </w:rPr>
      </w:pPr>
      <w:r w:rsidRPr="00A52FA0">
        <w:rPr>
          <w:b/>
          <w:bCs/>
        </w:rPr>
        <w:t>о комиссии по делам несовершеннолетних и</w:t>
      </w:r>
    </w:p>
    <w:p w14:paraId="6E4CAF89" w14:textId="77777777" w:rsidR="00BD7136" w:rsidRDefault="00BD7136" w:rsidP="00BD7136">
      <w:pPr>
        <w:widowControl w:val="0"/>
        <w:autoSpaceDE w:val="0"/>
        <w:autoSpaceDN w:val="0"/>
        <w:adjustRightInd w:val="0"/>
        <w:ind w:firstLine="567"/>
        <w:jc w:val="center"/>
        <w:rPr>
          <w:b/>
          <w:bCs/>
        </w:rPr>
      </w:pPr>
      <w:r w:rsidRPr="00A52FA0">
        <w:rPr>
          <w:b/>
          <w:bCs/>
        </w:rPr>
        <w:t xml:space="preserve">защите их прав администрации муниципального </w:t>
      </w:r>
    </w:p>
    <w:p w14:paraId="0EF71CA0" w14:textId="77777777" w:rsidR="00BD7136" w:rsidRDefault="00BD7136" w:rsidP="00BD7136">
      <w:pPr>
        <w:widowControl w:val="0"/>
        <w:autoSpaceDE w:val="0"/>
        <w:autoSpaceDN w:val="0"/>
        <w:adjustRightInd w:val="0"/>
        <w:ind w:firstLine="567"/>
        <w:jc w:val="center"/>
        <w:rPr>
          <w:b/>
          <w:bCs/>
        </w:rPr>
      </w:pPr>
      <w:r w:rsidRPr="00A52FA0">
        <w:rPr>
          <w:b/>
          <w:bCs/>
        </w:rPr>
        <w:t>образования «</w:t>
      </w:r>
      <w:r>
        <w:rPr>
          <w:b/>
          <w:bCs/>
        </w:rPr>
        <w:t>Еравнинский рай</w:t>
      </w:r>
      <w:r w:rsidRPr="00A52FA0">
        <w:rPr>
          <w:b/>
          <w:bCs/>
        </w:rPr>
        <w:t>он»</w:t>
      </w:r>
    </w:p>
    <w:p w14:paraId="3911D15C" w14:textId="77777777" w:rsidR="00BD7136" w:rsidRPr="00FA4B3E" w:rsidRDefault="00BD7136" w:rsidP="00BD7136">
      <w:pPr>
        <w:widowControl w:val="0"/>
        <w:autoSpaceDE w:val="0"/>
        <w:autoSpaceDN w:val="0"/>
        <w:adjustRightInd w:val="0"/>
        <w:ind w:firstLine="567"/>
        <w:jc w:val="center"/>
        <w:rPr>
          <w:b/>
          <w:bCs/>
        </w:rPr>
      </w:pPr>
      <w:r>
        <w:t xml:space="preserve">  </w:t>
      </w:r>
    </w:p>
    <w:p w14:paraId="7B9988D7" w14:textId="77777777" w:rsidR="00BD7136" w:rsidRPr="00A52FA0" w:rsidRDefault="00BD7136" w:rsidP="00BD7136">
      <w:pPr>
        <w:widowControl w:val="0"/>
        <w:autoSpaceDE w:val="0"/>
        <w:autoSpaceDN w:val="0"/>
        <w:adjustRightInd w:val="0"/>
        <w:ind w:firstLine="567"/>
        <w:jc w:val="center"/>
      </w:pPr>
      <w:bookmarkStart w:id="1" w:name="Par52"/>
      <w:bookmarkEnd w:id="1"/>
      <w:r w:rsidRPr="00A52FA0">
        <w:rPr>
          <w:b/>
          <w:bCs/>
        </w:rPr>
        <w:t>1. Общие положения</w:t>
      </w:r>
    </w:p>
    <w:p w14:paraId="4C2398D1" w14:textId="77777777" w:rsidR="00BD7136" w:rsidRPr="00A52301" w:rsidRDefault="00BD7136" w:rsidP="00BD7136">
      <w:pPr>
        <w:widowControl w:val="0"/>
        <w:autoSpaceDE w:val="0"/>
        <w:autoSpaceDN w:val="0"/>
        <w:adjustRightInd w:val="0"/>
        <w:ind w:firstLine="567"/>
        <w:jc w:val="both"/>
      </w:pPr>
      <w:r w:rsidRPr="00921AA4">
        <w:t xml:space="preserve">1.1. Комиссия </w:t>
      </w:r>
      <w:r w:rsidRPr="00921AA4">
        <w:rPr>
          <w:bCs/>
        </w:rPr>
        <w:t>по делам несовершеннолетних и защите их прав администрации муниципального образования «</w:t>
      </w:r>
      <w:r w:rsidR="00AD4009">
        <w:rPr>
          <w:bCs/>
        </w:rPr>
        <w:t xml:space="preserve">Еравнинский </w:t>
      </w:r>
      <w:r w:rsidRPr="00921AA4">
        <w:rPr>
          <w:bCs/>
        </w:rPr>
        <w:t xml:space="preserve">район» (далее - Комиссия) </w:t>
      </w:r>
      <w:r w:rsidRPr="00921AA4">
        <w:t xml:space="preserve">является коллегиальным органом системы профилактики безнадзорности и правонарушений несовершеннолетних (далее - система профилактики) на территории </w:t>
      </w:r>
      <w:r w:rsidR="00AD4009">
        <w:t>Еравнинс</w:t>
      </w:r>
      <w:r w:rsidRPr="00921AA4">
        <w:t>кого района, обеспечивающим координацию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w:t>
      </w:r>
      <w:r w:rsidRPr="00921AA4">
        <w:rPr>
          <w:bCs/>
        </w:rPr>
        <w:t xml:space="preserve"> </w:t>
      </w:r>
      <w:r w:rsidRPr="00A52301">
        <w:rPr>
          <w:bCs/>
        </w:rPr>
        <w:t>преступлений, других противоправных и (или) антиобщественных действий, а также случаев склонения их к суицидальным действиям</w:t>
      </w:r>
      <w:r w:rsidRPr="00A52301">
        <w:t>.</w:t>
      </w:r>
    </w:p>
    <w:p w14:paraId="0CAA5562" w14:textId="77777777" w:rsidR="00BD7136" w:rsidRPr="00921AA4" w:rsidRDefault="00BD7136" w:rsidP="00BD7136">
      <w:pPr>
        <w:widowControl w:val="0"/>
        <w:autoSpaceDE w:val="0"/>
        <w:autoSpaceDN w:val="0"/>
        <w:adjustRightInd w:val="0"/>
        <w:ind w:firstLine="567"/>
        <w:jc w:val="both"/>
      </w:pPr>
      <w:r w:rsidRPr="00921AA4">
        <w:t>1.2. Комиссия руководству</w:t>
      </w:r>
      <w:r>
        <w:t>е</w:t>
      </w:r>
      <w:r w:rsidRPr="00921AA4">
        <w:t xml:space="preserve">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о комиссиях по делам несовершеннолетних и защите их прав, утвержденным постановлением Правительства Российской Федерации от 06.11.2013 № 995, а также законодательством Республики Бурятия и настоящим Положением. </w:t>
      </w:r>
    </w:p>
    <w:p w14:paraId="7D9A40B4" w14:textId="77777777" w:rsidR="00BD7136" w:rsidRPr="00921AA4" w:rsidRDefault="00BD7136" w:rsidP="00BD7136">
      <w:pPr>
        <w:widowControl w:val="0"/>
        <w:autoSpaceDE w:val="0"/>
        <w:autoSpaceDN w:val="0"/>
        <w:adjustRightInd w:val="0"/>
        <w:ind w:firstLine="567"/>
        <w:jc w:val="both"/>
      </w:pPr>
      <w:r w:rsidRPr="00921AA4">
        <w:t>1.3.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21B12AC2" w14:textId="77777777" w:rsidR="00C14065" w:rsidRDefault="00C14065" w:rsidP="00BD7136">
      <w:pPr>
        <w:widowControl w:val="0"/>
        <w:autoSpaceDE w:val="0"/>
        <w:autoSpaceDN w:val="0"/>
        <w:adjustRightInd w:val="0"/>
        <w:ind w:left="142" w:firstLine="567"/>
        <w:jc w:val="center"/>
        <w:outlineLvl w:val="1"/>
        <w:rPr>
          <w:b/>
        </w:rPr>
      </w:pPr>
      <w:bookmarkStart w:id="2" w:name="Par59"/>
      <w:bookmarkStart w:id="3" w:name="Par82"/>
      <w:bookmarkStart w:id="4" w:name="Par106"/>
      <w:bookmarkEnd w:id="2"/>
      <w:bookmarkEnd w:id="3"/>
      <w:bookmarkEnd w:id="4"/>
    </w:p>
    <w:p w14:paraId="24C22793" w14:textId="77777777" w:rsidR="00BD7136" w:rsidRPr="00921AA4" w:rsidRDefault="00BD7136" w:rsidP="00BD7136">
      <w:pPr>
        <w:widowControl w:val="0"/>
        <w:autoSpaceDE w:val="0"/>
        <w:autoSpaceDN w:val="0"/>
        <w:adjustRightInd w:val="0"/>
        <w:ind w:left="142" w:firstLine="567"/>
        <w:jc w:val="center"/>
        <w:outlineLvl w:val="1"/>
      </w:pPr>
      <w:r w:rsidRPr="00921AA4">
        <w:rPr>
          <w:b/>
        </w:rPr>
        <w:t>2. Основные задачи и функции Комиссии</w:t>
      </w:r>
    </w:p>
    <w:p w14:paraId="4774F6BD" w14:textId="77777777" w:rsidR="00BD7136" w:rsidRPr="00921AA4" w:rsidRDefault="00BD7136" w:rsidP="00BD7136">
      <w:pPr>
        <w:widowControl w:val="0"/>
        <w:autoSpaceDE w:val="0"/>
        <w:autoSpaceDN w:val="0"/>
        <w:adjustRightInd w:val="0"/>
        <w:ind w:firstLine="567"/>
        <w:jc w:val="both"/>
      </w:pPr>
      <w:r w:rsidRPr="00921AA4">
        <w:t>2.1. Основными задачами Комиссии являются:</w:t>
      </w:r>
    </w:p>
    <w:p w14:paraId="6D2A7D4F" w14:textId="77777777" w:rsidR="00BD7136" w:rsidRPr="00921AA4" w:rsidRDefault="00BD7136" w:rsidP="00BD7136">
      <w:pPr>
        <w:widowControl w:val="0"/>
        <w:autoSpaceDE w:val="0"/>
        <w:autoSpaceDN w:val="0"/>
        <w:adjustRightInd w:val="0"/>
        <w:ind w:firstLine="567"/>
        <w:jc w:val="both"/>
      </w:pPr>
      <w:r w:rsidRPr="00921AA4">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121638F0" w14:textId="77777777" w:rsidR="00BD7136" w:rsidRPr="00921AA4" w:rsidRDefault="00BD7136" w:rsidP="00BD7136">
      <w:pPr>
        <w:widowControl w:val="0"/>
        <w:autoSpaceDE w:val="0"/>
        <w:autoSpaceDN w:val="0"/>
        <w:adjustRightInd w:val="0"/>
        <w:ind w:firstLine="567"/>
        <w:jc w:val="both"/>
      </w:pPr>
      <w:r w:rsidRPr="00921AA4">
        <w:t>2) обеспечение защиты прав и законных интересов несовершеннолетних;</w:t>
      </w:r>
    </w:p>
    <w:p w14:paraId="7992FEC4" w14:textId="77777777" w:rsidR="00BD7136" w:rsidRPr="00921AA4" w:rsidRDefault="00BD7136" w:rsidP="00BD7136">
      <w:pPr>
        <w:widowControl w:val="0"/>
        <w:autoSpaceDE w:val="0"/>
        <w:autoSpaceDN w:val="0"/>
        <w:adjustRightInd w:val="0"/>
        <w:ind w:firstLine="567"/>
        <w:jc w:val="both"/>
      </w:pPr>
      <w:r w:rsidRPr="00921AA4">
        <w:t>3) социально-педагогическая реабилитация несовершеннолетних, находящихся в социально опасном положении, в том числе</w:t>
      </w:r>
      <w:r w:rsidR="007926D5">
        <w:t>,</w:t>
      </w:r>
      <w:r w:rsidRPr="00921AA4">
        <w:t xml:space="preserve"> связанном с немедицинским потреблением наркотических средств и психотропных веществ;</w:t>
      </w:r>
    </w:p>
    <w:p w14:paraId="17448C28" w14:textId="77777777" w:rsidR="00BD7136" w:rsidRDefault="00BD7136" w:rsidP="00BD7136">
      <w:pPr>
        <w:widowControl w:val="0"/>
        <w:autoSpaceDE w:val="0"/>
        <w:autoSpaceDN w:val="0"/>
        <w:adjustRightInd w:val="0"/>
        <w:ind w:firstLine="567"/>
        <w:jc w:val="both"/>
      </w:pPr>
      <w:r w:rsidRPr="00921AA4">
        <w:t>4) выявление и пресечение случаев вовлечения несовершеннолетних в совершение</w:t>
      </w:r>
      <w:r w:rsidRPr="00921AA4">
        <w:rPr>
          <w:bCs/>
        </w:rPr>
        <w:t xml:space="preserve"> </w:t>
      </w:r>
      <w:r w:rsidRPr="00A52301">
        <w:rPr>
          <w:bCs/>
        </w:rPr>
        <w:t>преступлений, других противоправных и (или) антиобщественных действий, а также случаев склонения их к суицидальным действиям</w:t>
      </w:r>
      <w:r w:rsidRPr="00A52301">
        <w:t>.</w:t>
      </w:r>
    </w:p>
    <w:p w14:paraId="3BC1A430" w14:textId="77777777" w:rsidR="00BD7136" w:rsidRPr="00AA1F76" w:rsidRDefault="00BD7136" w:rsidP="0048555C">
      <w:pPr>
        <w:pStyle w:val="a3"/>
        <w:ind w:firstLine="567"/>
      </w:pPr>
      <w:r w:rsidRPr="00AA1F76">
        <w:t>2.2. Для решения возложенных задач Комиссия:</w:t>
      </w:r>
    </w:p>
    <w:p w14:paraId="318590E0" w14:textId="77777777" w:rsidR="0088424A" w:rsidRDefault="00BD7136" w:rsidP="00492163">
      <w:pPr>
        <w:pStyle w:val="a3"/>
        <w:ind w:firstLine="567"/>
        <w:jc w:val="both"/>
        <w:rPr>
          <w:rFonts w:eastAsia="+mn-ea"/>
          <w:kern w:val="24"/>
        </w:rPr>
      </w:pPr>
      <w:r w:rsidRPr="00AA1F76">
        <w:rPr>
          <w:rFonts w:eastAsia="+mn-ea"/>
          <w:kern w:val="24"/>
        </w:rPr>
        <w:t>1) координиру</w:t>
      </w:r>
      <w:r w:rsidR="007926D5">
        <w:rPr>
          <w:rFonts w:eastAsia="+mn-ea"/>
          <w:kern w:val="24"/>
        </w:rPr>
        <w:t>е</w:t>
      </w:r>
      <w:r w:rsidRPr="00AA1F76">
        <w:rPr>
          <w:rFonts w:eastAsia="+mn-ea"/>
          <w:kern w:val="24"/>
        </w:rPr>
        <w:t xml:space="preserve">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w:t>
      </w:r>
      <w:r w:rsidR="0088424A">
        <w:rPr>
          <w:rFonts w:eastAsia="+mn-ea"/>
          <w:kern w:val="24"/>
        </w:rPr>
        <w:t xml:space="preserve">  </w:t>
      </w:r>
    </w:p>
    <w:p w14:paraId="57A2A604" w14:textId="77777777" w:rsidR="001075BE" w:rsidRDefault="001075BE" w:rsidP="0088424A">
      <w:pPr>
        <w:pStyle w:val="a3"/>
        <w:jc w:val="both"/>
        <w:rPr>
          <w:rFonts w:eastAsia="+mn-ea"/>
          <w:kern w:val="24"/>
        </w:rPr>
      </w:pPr>
    </w:p>
    <w:p w14:paraId="2DCD4F36" w14:textId="77777777" w:rsidR="001075BE" w:rsidRDefault="001075BE" w:rsidP="0088424A">
      <w:pPr>
        <w:pStyle w:val="a3"/>
        <w:jc w:val="both"/>
        <w:rPr>
          <w:rFonts w:eastAsia="+mn-ea"/>
          <w:kern w:val="24"/>
        </w:rPr>
      </w:pPr>
    </w:p>
    <w:p w14:paraId="03152715" w14:textId="77777777" w:rsidR="001075BE" w:rsidRDefault="001075BE" w:rsidP="0088424A">
      <w:pPr>
        <w:pStyle w:val="a3"/>
        <w:jc w:val="both"/>
        <w:rPr>
          <w:rFonts w:eastAsia="+mn-ea"/>
          <w:kern w:val="24"/>
        </w:rPr>
      </w:pPr>
    </w:p>
    <w:p w14:paraId="0EC48E1F" w14:textId="3864837D" w:rsidR="007926D5" w:rsidRDefault="00BD7136" w:rsidP="0088424A">
      <w:pPr>
        <w:pStyle w:val="a3"/>
        <w:jc w:val="both"/>
        <w:rPr>
          <w:rFonts w:eastAsia="+mn-ea"/>
          <w:kern w:val="24"/>
        </w:rPr>
      </w:pPr>
      <w:r w:rsidRPr="00AA1F76">
        <w:rPr>
          <w:rFonts w:eastAsia="+mn-ea"/>
          <w:kern w:val="24"/>
        </w:rPr>
        <w:t>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w:t>
      </w:r>
      <w:r w:rsidR="007926D5">
        <w:rPr>
          <w:rFonts w:eastAsia="+mn-ea"/>
          <w:kern w:val="24"/>
        </w:rPr>
        <w:t>ния их к суицидальным действиям.</w:t>
      </w:r>
    </w:p>
    <w:p w14:paraId="258CF615" w14:textId="77777777" w:rsidR="007926D5" w:rsidRDefault="007926D5" w:rsidP="00492163">
      <w:pPr>
        <w:pStyle w:val="a3"/>
        <w:jc w:val="both"/>
        <w:rPr>
          <w:rFonts w:eastAsia="+mn-ea"/>
          <w:bCs/>
          <w:kern w:val="24"/>
        </w:rPr>
      </w:pPr>
      <w:r>
        <w:rPr>
          <w:rFonts w:eastAsia="+mn-ea"/>
          <w:kern w:val="24"/>
        </w:rPr>
        <w:t>Комиссия осуществляе</w:t>
      </w:r>
      <w:r w:rsidR="00BD7136" w:rsidRPr="00AA1F76">
        <w:rPr>
          <w:rFonts w:eastAsia="+mn-ea"/>
          <w:kern w:val="24"/>
        </w:rPr>
        <w:t>т мониторинг деятельности</w:t>
      </w:r>
      <w:r>
        <w:rPr>
          <w:rFonts w:eastAsia="+mn-ea"/>
          <w:kern w:val="24"/>
        </w:rPr>
        <w:t xml:space="preserve"> органов системы профилактики </w:t>
      </w:r>
      <w:r w:rsidR="00BD7136" w:rsidRPr="00AA1F76">
        <w:rPr>
          <w:rFonts w:eastAsia="+mn-ea"/>
          <w:bCs/>
          <w:kern w:val="24"/>
        </w:rPr>
        <w:t xml:space="preserve"> в соответствии с Порядком проведения мониторинга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 Республике Бурятия, утвержденным Постановлением Правительства РБ </w:t>
      </w:r>
      <w:r w:rsidR="0048555C">
        <w:rPr>
          <w:rFonts w:eastAsia="+mn-ea"/>
          <w:bCs/>
          <w:kern w:val="24"/>
        </w:rPr>
        <w:t xml:space="preserve">№ 321 </w:t>
      </w:r>
      <w:r w:rsidR="00BD7136" w:rsidRPr="00AA1F76">
        <w:rPr>
          <w:rFonts w:eastAsia="+mn-ea"/>
          <w:bCs/>
          <w:kern w:val="24"/>
        </w:rPr>
        <w:t>от 03.06.2022</w:t>
      </w:r>
      <w:r w:rsidR="0048555C">
        <w:rPr>
          <w:rFonts w:eastAsia="+mn-ea"/>
          <w:bCs/>
          <w:kern w:val="24"/>
        </w:rPr>
        <w:t xml:space="preserve">г. </w:t>
      </w:r>
    </w:p>
    <w:p w14:paraId="2BC94DA9" w14:textId="77777777" w:rsidR="00BD7136" w:rsidRPr="00AA1F76" w:rsidRDefault="000F5DA6" w:rsidP="007926D5">
      <w:pPr>
        <w:pStyle w:val="a3"/>
        <w:jc w:val="both"/>
      </w:pPr>
      <w:r>
        <w:rPr>
          <w:rFonts w:eastAsia="+mn-ea"/>
          <w:bCs/>
          <w:kern w:val="24"/>
        </w:rPr>
        <w:t>(</w:t>
      </w:r>
      <w:r w:rsidR="007926D5">
        <w:rPr>
          <w:rFonts w:eastAsia="+mn-ea"/>
          <w:bCs/>
          <w:kern w:val="24"/>
        </w:rPr>
        <w:t>приложение №2).</w:t>
      </w:r>
    </w:p>
    <w:p w14:paraId="64B5118D" w14:textId="77777777" w:rsidR="00BD7136" w:rsidRPr="00AC3069" w:rsidRDefault="00BD7136" w:rsidP="00492163">
      <w:pPr>
        <w:pStyle w:val="a3"/>
        <w:ind w:firstLine="708"/>
        <w:jc w:val="both"/>
      </w:pPr>
      <w:r w:rsidRPr="00AA1F76">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w:t>
      </w:r>
      <w:r w:rsidRPr="00AC3069">
        <w:t xml:space="preserve">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116F412A" w14:textId="77777777" w:rsidR="00BD7136" w:rsidRPr="00AC3069" w:rsidRDefault="00BD7136" w:rsidP="00492163">
      <w:pPr>
        <w:pStyle w:val="a3"/>
        <w:ind w:firstLine="567"/>
        <w:jc w:val="both"/>
      </w:pPr>
      <w:r w:rsidRPr="00AC3069">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14:paraId="7423B428" w14:textId="77777777" w:rsidR="00BD7136" w:rsidRPr="00AC3069" w:rsidRDefault="00BD7136" w:rsidP="0048555C">
      <w:pPr>
        <w:pStyle w:val="a3"/>
        <w:ind w:firstLine="567"/>
        <w:jc w:val="both"/>
      </w:pPr>
      <w:r w:rsidRPr="00AC3069">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14:paraId="18C362D0" w14:textId="77777777" w:rsidR="00BD7136" w:rsidRPr="00AC3069" w:rsidRDefault="00BD7136" w:rsidP="0048555C">
      <w:pPr>
        <w:pStyle w:val="a3"/>
        <w:ind w:firstLine="567"/>
        <w:jc w:val="both"/>
      </w:pPr>
      <w:r w:rsidRPr="00AC3069">
        <w:t>5) участвует в разработке и реализации государственных программ, направленных на защиту прав и законных интересов несовершеннолетних, профилактику их безнадзорности и правонарушений;</w:t>
      </w:r>
    </w:p>
    <w:p w14:paraId="1AB277D8" w14:textId="77777777" w:rsidR="00BD7136" w:rsidRPr="00AC3069" w:rsidRDefault="00BD7136" w:rsidP="0048555C">
      <w:pPr>
        <w:pStyle w:val="a3"/>
        <w:ind w:firstLine="567"/>
        <w:jc w:val="both"/>
      </w:pPr>
      <w:r w:rsidRPr="00AC3069">
        <w:t>6) принимает меры по совершенствованию деятельности органов и учреждений системы профилактики по итогам анализа и обобщения</w:t>
      </w:r>
      <w:r w:rsidR="00492163">
        <w:t>,</w:t>
      </w:r>
      <w:r w:rsidRPr="00AC3069">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14:paraId="4BAC4860" w14:textId="77777777" w:rsidR="00492163" w:rsidRPr="00AC3069" w:rsidRDefault="00BD7136" w:rsidP="00492163">
      <w:pPr>
        <w:pStyle w:val="a3"/>
        <w:ind w:firstLine="567"/>
        <w:jc w:val="both"/>
      </w:pPr>
      <w:r w:rsidRPr="00AC3069">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r w:rsidR="00492163">
        <w:t xml:space="preserve">. </w:t>
      </w:r>
    </w:p>
    <w:p w14:paraId="2B61597A" w14:textId="77777777" w:rsidR="00601DC3" w:rsidRPr="00AC3069" w:rsidRDefault="00BD7136" w:rsidP="00601DC3">
      <w:pPr>
        <w:pStyle w:val="a3"/>
        <w:ind w:firstLine="567"/>
        <w:jc w:val="both"/>
      </w:pPr>
      <w:r w:rsidRPr="00AC3069">
        <w:t>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w:t>
      </w:r>
      <w:r w:rsidR="00492163">
        <w:t xml:space="preserve">я в социально опасном положении. </w:t>
      </w:r>
      <w:r w:rsidR="00601DC3">
        <w:t xml:space="preserve"> Также по </w:t>
      </w:r>
      <w:r w:rsidR="00601DC3" w:rsidRPr="00AC3069">
        <w:t>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14:paraId="50B2658D" w14:textId="77777777" w:rsidR="00BD7136" w:rsidRPr="00AC3069" w:rsidRDefault="00BD7136" w:rsidP="00BD7136">
      <w:pPr>
        <w:pStyle w:val="a3"/>
        <w:ind w:firstLine="567"/>
        <w:jc w:val="both"/>
      </w:pPr>
      <w:r w:rsidRPr="00AC3069">
        <w:t>2.3. К вопросам обеспечения деятельности Комиссии относятся:</w:t>
      </w:r>
    </w:p>
    <w:p w14:paraId="66EEAFF5" w14:textId="77777777" w:rsidR="00BD7136" w:rsidRPr="00AC3069" w:rsidRDefault="00BD7136" w:rsidP="00BD7136">
      <w:pPr>
        <w:pStyle w:val="a3"/>
        <w:ind w:firstLine="567"/>
        <w:jc w:val="both"/>
      </w:pPr>
      <w:r w:rsidRPr="00AC3069">
        <w:t>1) подготовка и организация проведения заседаний и иных плановых мероприятий комиссии;</w:t>
      </w:r>
    </w:p>
    <w:p w14:paraId="6DE12CC2" w14:textId="77777777" w:rsidR="00BD7136" w:rsidRPr="00AC3069" w:rsidRDefault="00BD7136" w:rsidP="00BD7136">
      <w:pPr>
        <w:pStyle w:val="a3"/>
        <w:ind w:firstLine="567"/>
        <w:jc w:val="both"/>
      </w:pPr>
      <w:r w:rsidRPr="00AC3069">
        <w:t xml:space="preserve">2) осуществление контроля </w:t>
      </w:r>
      <w:r w:rsidR="00492163">
        <w:t>над</w:t>
      </w:r>
      <w:r w:rsidRPr="00AC3069">
        <w:t xml:space="preserve"> своевременностью подготовки и представления материалов для рассмотрения на заседаниях Комиссии;</w:t>
      </w:r>
    </w:p>
    <w:p w14:paraId="727EF7C0" w14:textId="77777777" w:rsidR="00BD7136" w:rsidRPr="00AC3069" w:rsidRDefault="00BD7136" w:rsidP="00BD7136">
      <w:pPr>
        <w:pStyle w:val="a3"/>
        <w:ind w:firstLine="567"/>
        <w:jc w:val="both"/>
      </w:pPr>
      <w:r w:rsidRPr="00AC3069">
        <w:t>3) ведение делопроизводства Комиссии;</w:t>
      </w:r>
    </w:p>
    <w:p w14:paraId="2CE6F130" w14:textId="77777777" w:rsidR="00247150" w:rsidRDefault="00BD7136" w:rsidP="00BD7136">
      <w:pPr>
        <w:pStyle w:val="a3"/>
        <w:ind w:firstLine="567"/>
        <w:jc w:val="both"/>
      </w:pPr>
      <w:r w:rsidRPr="00AC3069">
        <w:t xml:space="preserve">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местного самоуправления и </w:t>
      </w:r>
    </w:p>
    <w:p w14:paraId="795343B5" w14:textId="77777777" w:rsidR="00247150" w:rsidRDefault="00247150" w:rsidP="00BD7136">
      <w:pPr>
        <w:pStyle w:val="a3"/>
        <w:ind w:firstLine="567"/>
        <w:jc w:val="both"/>
      </w:pPr>
    </w:p>
    <w:p w14:paraId="0BF36289" w14:textId="05565E12" w:rsidR="00BD7136" w:rsidRPr="00AC3069" w:rsidRDefault="00BD7136" w:rsidP="00BD7136">
      <w:pPr>
        <w:pStyle w:val="a3"/>
        <w:ind w:firstLine="567"/>
        <w:jc w:val="both"/>
      </w:pPr>
      <w:r w:rsidRPr="00AC3069">
        <w:t>организаций, участвующим в подготовке материалов к заседанию Комиссии, при поступлении соответствующего запроса;</w:t>
      </w:r>
    </w:p>
    <w:p w14:paraId="1317D6E6" w14:textId="77777777" w:rsidR="00BD7136" w:rsidRPr="00AC3069" w:rsidRDefault="00BD7136" w:rsidP="00BD7136">
      <w:pPr>
        <w:pStyle w:val="a3"/>
        <w:ind w:firstLine="567"/>
        <w:jc w:val="both"/>
      </w:pPr>
      <w:r w:rsidRPr="00AC3069">
        <w:lastRenderedPageBreak/>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149BE0B7" w14:textId="77777777" w:rsidR="00BD7136" w:rsidRPr="00AC3069" w:rsidRDefault="00BD7136" w:rsidP="00BD7136">
      <w:pPr>
        <w:pStyle w:val="a3"/>
        <w:ind w:firstLine="567"/>
        <w:jc w:val="both"/>
      </w:pPr>
      <w:r w:rsidRPr="00AC3069">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3B0897EF" w14:textId="77777777" w:rsidR="00BD7136" w:rsidRPr="00AC3069" w:rsidRDefault="00BD7136" w:rsidP="00BD7136">
      <w:pPr>
        <w:pStyle w:val="a3"/>
        <w:ind w:firstLine="567"/>
        <w:jc w:val="both"/>
      </w:pPr>
      <w:r w:rsidRPr="00AC3069">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14:paraId="53B9824A" w14:textId="77777777" w:rsidR="00BD7136" w:rsidRPr="00AC3069" w:rsidRDefault="00BD7136" w:rsidP="00BD7136">
      <w:pPr>
        <w:pStyle w:val="a3"/>
        <w:ind w:firstLine="567"/>
        <w:jc w:val="both"/>
      </w:pPr>
      <w:r w:rsidRPr="00AC3069">
        <w:t>8) осуществление сбора, обработки и обобщения информации, необходимой для решения задач, стоящих перед Комиссией;</w:t>
      </w:r>
    </w:p>
    <w:p w14:paraId="0EC84241" w14:textId="77777777" w:rsidR="00BD7136" w:rsidRPr="00AC3069" w:rsidRDefault="00BD7136" w:rsidP="00BD7136">
      <w:pPr>
        <w:pStyle w:val="a3"/>
        <w:ind w:firstLine="567"/>
        <w:jc w:val="both"/>
      </w:pPr>
      <w:r w:rsidRPr="00AC3069">
        <w:t xml:space="preserve">9) осуществление сбора и обобщение информации о численности лиц, предусмотренных </w:t>
      </w:r>
      <w:hyperlink r:id="rId5" w:history="1">
        <w:r w:rsidRPr="00AC3069">
          <w:t>статьей 5</w:t>
        </w:r>
      </w:hyperlink>
      <w:r w:rsidRPr="00AC3069">
        <w:t xml:space="preserve"> Федерального закона от 24.06.1999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33A26446" w14:textId="77777777" w:rsidR="00BD7136" w:rsidRPr="00AC3069" w:rsidRDefault="000F5DA6" w:rsidP="00BD7136">
      <w:pPr>
        <w:pStyle w:val="a3"/>
        <w:ind w:firstLine="567"/>
        <w:jc w:val="both"/>
      </w:pPr>
      <w:r>
        <w:t xml:space="preserve">10) </w:t>
      </w:r>
      <w:r w:rsidR="00BD7136" w:rsidRPr="00AC3069">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77ED8ECB" w14:textId="77777777" w:rsidR="00BD7136" w:rsidRPr="00AC3069" w:rsidRDefault="00BD7136" w:rsidP="00BD7136">
      <w:pPr>
        <w:pStyle w:val="a3"/>
        <w:ind w:firstLine="567"/>
        <w:jc w:val="both"/>
      </w:pPr>
      <w:r w:rsidRPr="00AC3069">
        <w:t>11) подготовка информационных и аналитических материалов по вопросам профилактики безнадзорности и правонарушений несовершеннолетних;</w:t>
      </w:r>
    </w:p>
    <w:p w14:paraId="6F8BF8E1" w14:textId="77777777" w:rsidR="00BD7136" w:rsidRPr="00AC3069" w:rsidRDefault="00BD7136" w:rsidP="00BD7136">
      <w:pPr>
        <w:pStyle w:val="a3"/>
        <w:ind w:firstLine="567"/>
        <w:jc w:val="both"/>
      </w:pPr>
      <w:r w:rsidRPr="00AC3069">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67D7C8BF" w14:textId="77777777" w:rsidR="00BD7136" w:rsidRPr="00AC3069" w:rsidRDefault="00BD7136" w:rsidP="00BD7136">
      <w:pPr>
        <w:pStyle w:val="a3"/>
        <w:ind w:firstLine="567"/>
        <w:jc w:val="both"/>
      </w:pPr>
      <w:r w:rsidRPr="00AC3069">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Республики Бурятия, органами местного самоуправления, общественными и иными объединениями, организациями для решения задач, стоящих перед Комиссией;</w:t>
      </w:r>
    </w:p>
    <w:p w14:paraId="5C3D2EB6" w14:textId="77777777" w:rsidR="00BD7136" w:rsidRPr="00AC3069" w:rsidRDefault="00BD7136" w:rsidP="00BD7136">
      <w:pPr>
        <w:pStyle w:val="a3"/>
        <w:ind w:firstLine="567"/>
        <w:jc w:val="both"/>
      </w:pPr>
      <w:r w:rsidRPr="00AC3069">
        <w:t>14) направление запросов в федеральные государственные органы, федеральные органы государственной власти, органы государственной власти Республики Бурятия, органы местного самоуправления, организации, городскую комиссию, комиссии в муниципальных образованиях о представлении необходимых для рассмотрения на заседании комиссии материалов (информации) по вопросам, отнесенным к ее компетенции;</w:t>
      </w:r>
    </w:p>
    <w:p w14:paraId="3235E877" w14:textId="77777777" w:rsidR="00BD7136" w:rsidRDefault="00BD7136" w:rsidP="00BD7136">
      <w:pPr>
        <w:pStyle w:val="a3"/>
        <w:ind w:firstLine="567"/>
        <w:jc w:val="both"/>
      </w:pPr>
      <w:r w:rsidRPr="00AC3069">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5923E9BB" w14:textId="77777777" w:rsidR="00BD7136" w:rsidRDefault="00BD7136" w:rsidP="00BD7136">
      <w:pPr>
        <w:pStyle w:val="a3"/>
        <w:ind w:firstLine="567"/>
        <w:jc w:val="center"/>
        <w:rPr>
          <w:b/>
        </w:rPr>
      </w:pPr>
    </w:p>
    <w:p w14:paraId="51CA963B" w14:textId="77777777" w:rsidR="008E454F" w:rsidRDefault="008E454F" w:rsidP="00BD7136">
      <w:pPr>
        <w:pStyle w:val="a3"/>
        <w:ind w:firstLine="567"/>
        <w:jc w:val="center"/>
        <w:rPr>
          <w:b/>
        </w:rPr>
      </w:pPr>
      <w:r>
        <w:rPr>
          <w:b/>
        </w:rPr>
        <w:t>3. Порядок создания Комиссии  муниципального образования</w:t>
      </w:r>
    </w:p>
    <w:p w14:paraId="63F23377" w14:textId="77777777" w:rsidR="00492163" w:rsidRDefault="008E454F" w:rsidP="00BD7136">
      <w:pPr>
        <w:pStyle w:val="a3"/>
        <w:ind w:firstLine="567"/>
        <w:jc w:val="center"/>
        <w:rPr>
          <w:b/>
        </w:rPr>
      </w:pPr>
      <w:r>
        <w:rPr>
          <w:b/>
        </w:rPr>
        <w:t xml:space="preserve"> «Еравнинский район» и обеспечение ее деятельности.</w:t>
      </w:r>
    </w:p>
    <w:p w14:paraId="5DAD5ADC" w14:textId="2A11F59A" w:rsidR="008E454F" w:rsidRDefault="008E454F" w:rsidP="00247150">
      <w:pPr>
        <w:pStyle w:val="a3"/>
        <w:ind w:firstLine="567"/>
        <w:jc w:val="both"/>
      </w:pPr>
      <w:r>
        <w:rPr>
          <w:b/>
        </w:rPr>
        <w:t xml:space="preserve"> </w:t>
      </w:r>
      <w:r w:rsidRPr="008E454F">
        <w:t xml:space="preserve">3.1. </w:t>
      </w:r>
      <w:r>
        <w:t xml:space="preserve"> Комиссия муниципального образования «Еравнинский район» создается </w:t>
      </w:r>
      <w:r w:rsidR="00AB5F13">
        <w:t xml:space="preserve"> Администрацией муниципального образования «Еравнинский район»</w:t>
      </w:r>
      <w:r>
        <w:t xml:space="preserve"> в соответствии с настоящим Положением и законом Республики Бурятия от 19.09.2006 № 1844-</w:t>
      </w:r>
      <w:r>
        <w:rPr>
          <w:lang w:val="en-US"/>
        </w:rPr>
        <w:t>III</w:t>
      </w:r>
      <w:r>
        <w:t xml:space="preserve"> « О комиссиях по делам несовершеннолетних и защите их прав в Республики Бурятия и наделении органов местного самоуправления городских округов и муниципальных районов государственными полномочиями по образованию  и организации деятельности комиссий по делам несовершеннолетних и защите их прав» </w:t>
      </w:r>
      <w:r w:rsidR="008D79D8">
        <w:t>;</w:t>
      </w:r>
    </w:p>
    <w:p w14:paraId="5E8382B6" w14:textId="42E4407C" w:rsidR="008E454F" w:rsidRDefault="008E454F" w:rsidP="00247150">
      <w:pPr>
        <w:pStyle w:val="a3"/>
        <w:ind w:firstLine="567"/>
        <w:jc w:val="both"/>
      </w:pPr>
      <w:r>
        <w:t xml:space="preserve">3.2. Численный и персональный состав </w:t>
      </w:r>
      <w:proofErr w:type="gramStart"/>
      <w:r>
        <w:t>Комиссии  утверждается</w:t>
      </w:r>
      <w:proofErr w:type="gramEnd"/>
      <w:r w:rsidR="00AB5F13">
        <w:t xml:space="preserve"> постановлением Администрации муниципального образования «Еравнинский район» </w:t>
      </w:r>
      <w:r>
        <w:t xml:space="preserve">, который подлежит </w:t>
      </w:r>
      <w:r w:rsidR="008D79D8">
        <w:t>опубликованию;</w:t>
      </w:r>
    </w:p>
    <w:p w14:paraId="763A6352" w14:textId="77777777" w:rsidR="008D79D8" w:rsidRDefault="008D79D8" w:rsidP="00247150">
      <w:pPr>
        <w:pStyle w:val="a3"/>
        <w:ind w:firstLine="567"/>
        <w:jc w:val="both"/>
      </w:pPr>
      <w:r>
        <w:t xml:space="preserve">3.3 Для обеспечения деятельности Комиссии в составе органов местного самоуправления могут создаваться отделы </w:t>
      </w:r>
      <w:proofErr w:type="gramStart"/>
      <w:r>
        <w:t>или  другие</w:t>
      </w:r>
      <w:proofErr w:type="gramEnd"/>
      <w:r>
        <w:t xml:space="preserve"> структурные подразделения.</w:t>
      </w:r>
    </w:p>
    <w:p w14:paraId="69108FD7" w14:textId="77777777" w:rsidR="00AB5F13" w:rsidRDefault="00AB5F13" w:rsidP="00247150">
      <w:pPr>
        <w:pStyle w:val="a3"/>
        <w:ind w:firstLine="567"/>
        <w:jc w:val="both"/>
      </w:pPr>
    </w:p>
    <w:p w14:paraId="39012D83" w14:textId="6353E172" w:rsidR="008D79D8" w:rsidRPr="008E454F" w:rsidRDefault="008D79D8" w:rsidP="00247150">
      <w:pPr>
        <w:pStyle w:val="a3"/>
        <w:ind w:firstLine="567"/>
        <w:jc w:val="both"/>
      </w:pPr>
      <w:r>
        <w:t xml:space="preserve">3.4. </w:t>
      </w:r>
      <w:r w:rsidR="00AB5F13">
        <w:t xml:space="preserve">   </w:t>
      </w:r>
      <w:r>
        <w:t>Председателем Комиссии является заместитель руководителя по социальным вопросам</w:t>
      </w:r>
      <w:r w:rsidR="00AB5F13">
        <w:t xml:space="preserve"> Администрации муниципального образования «Еравнинский район»</w:t>
      </w:r>
      <w:r>
        <w:t xml:space="preserve">; </w:t>
      </w:r>
    </w:p>
    <w:p w14:paraId="7D3BC3A4" w14:textId="2CA5F720" w:rsidR="008E454F" w:rsidRDefault="008D79D8" w:rsidP="00247150">
      <w:pPr>
        <w:pStyle w:val="a3"/>
        <w:ind w:firstLine="567"/>
        <w:jc w:val="both"/>
      </w:pPr>
      <w:r w:rsidRPr="008D79D8">
        <w:lastRenderedPageBreak/>
        <w:t xml:space="preserve">3.5. </w:t>
      </w:r>
      <w:r>
        <w:t xml:space="preserve"> Заместителем председателя комиссии </w:t>
      </w:r>
      <w:proofErr w:type="gramStart"/>
      <w:r>
        <w:t xml:space="preserve">является </w:t>
      </w:r>
      <w:r w:rsidR="00AB5F13">
        <w:t xml:space="preserve"> главный</w:t>
      </w:r>
      <w:proofErr w:type="gramEnd"/>
      <w:r w:rsidR="00AB5F13">
        <w:t xml:space="preserve"> </w:t>
      </w:r>
      <w:r>
        <w:t>специалист</w:t>
      </w:r>
      <w:r w:rsidR="00247150">
        <w:t xml:space="preserve"> </w:t>
      </w:r>
      <w:proofErr w:type="spellStart"/>
      <w:r w:rsidR="00247150">
        <w:t>КДНиЗП</w:t>
      </w:r>
      <w:proofErr w:type="spellEnd"/>
      <w:r w:rsidR="00247150">
        <w:t xml:space="preserve"> Администрации муниципального образования «Еравнинский район» </w:t>
      </w:r>
      <w:r>
        <w:t xml:space="preserve">, на которого возложены полномочия по обеспечению ее деятельности, и  (или) руководитель (их </w:t>
      </w:r>
      <w:r w:rsidR="001075BE">
        <w:t>заместитель</w:t>
      </w:r>
      <w:r>
        <w:t>) органов и учреждений системы профилактики;</w:t>
      </w:r>
    </w:p>
    <w:p w14:paraId="78CD6E99" w14:textId="5DAEC4F5" w:rsidR="008D79D8" w:rsidRPr="008D79D8" w:rsidRDefault="008D79D8" w:rsidP="00247150">
      <w:pPr>
        <w:pStyle w:val="a3"/>
        <w:ind w:firstLine="567"/>
        <w:jc w:val="both"/>
      </w:pPr>
      <w:r>
        <w:t xml:space="preserve">3.6. Ответственным секретарем Комиссии является </w:t>
      </w:r>
      <w:r w:rsidR="00247150">
        <w:t xml:space="preserve">главный </w:t>
      </w:r>
      <w:r>
        <w:t>специалист</w:t>
      </w:r>
      <w:r w:rsidR="00247150">
        <w:t xml:space="preserve"> </w:t>
      </w:r>
      <w:proofErr w:type="spellStart"/>
      <w:r w:rsidR="00247150">
        <w:t>КДНиЗП</w:t>
      </w:r>
      <w:proofErr w:type="spellEnd"/>
      <w:r w:rsidR="00247150">
        <w:t xml:space="preserve"> Администрации муниципального образования «Еравнинский район»</w:t>
      </w:r>
      <w:r>
        <w:t xml:space="preserve">, на которого возложены полномочия по обеспечению ее деятельности. </w:t>
      </w:r>
    </w:p>
    <w:p w14:paraId="6237E425" w14:textId="77777777" w:rsidR="00BD7136" w:rsidRDefault="008D79D8" w:rsidP="00BD7136">
      <w:pPr>
        <w:pStyle w:val="a3"/>
        <w:ind w:firstLine="567"/>
        <w:jc w:val="center"/>
        <w:rPr>
          <w:b/>
        </w:rPr>
      </w:pPr>
      <w:r>
        <w:rPr>
          <w:b/>
        </w:rPr>
        <w:t>4</w:t>
      </w:r>
      <w:r w:rsidR="00BD7136" w:rsidRPr="00AC3069">
        <w:rPr>
          <w:b/>
        </w:rPr>
        <w:t>. Полномочия Комиссии</w:t>
      </w:r>
    </w:p>
    <w:p w14:paraId="15383F94" w14:textId="77777777" w:rsidR="00BD7136" w:rsidRPr="00AC3069" w:rsidRDefault="009C7CF4" w:rsidP="00BD7136">
      <w:pPr>
        <w:pStyle w:val="a3"/>
        <w:ind w:firstLine="567"/>
        <w:jc w:val="both"/>
      </w:pPr>
      <w:r>
        <w:t>4</w:t>
      </w:r>
      <w:r w:rsidR="00BD7136" w:rsidRPr="00AC3069">
        <w:t>.1. Комиссия осуществляет следующие полномочия:</w:t>
      </w:r>
    </w:p>
    <w:p w14:paraId="29EBC5F7" w14:textId="77777777" w:rsidR="00BD7136" w:rsidRPr="00AC3069" w:rsidRDefault="00BD7136" w:rsidP="00BD7136">
      <w:pPr>
        <w:pStyle w:val="a3"/>
        <w:ind w:firstLine="567"/>
        <w:jc w:val="both"/>
      </w:pPr>
      <w:r w:rsidRPr="00AC3069">
        <w:t>1) подготавливает совместно с соответствующими органами или учреждениями</w:t>
      </w:r>
      <w:r w:rsidR="00492163">
        <w:t>,</w:t>
      </w:r>
      <w:r w:rsidRPr="00AC3069">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55166D38" w14:textId="77777777" w:rsidR="00BD7136" w:rsidRPr="00AC3069" w:rsidRDefault="00BD7136" w:rsidP="00BD7136">
      <w:pPr>
        <w:pStyle w:val="a3"/>
        <w:ind w:firstLine="567"/>
        <w:jc w:val="both"/>
      </w:pPr>
      <w:r w:rsidRPr="00AC3069">
        <w:t>2)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14:paraId="5868EB0A" w14:textId="77777777" w:rsidR="00BD7136" w:rsidRPr="00AC3069" w:rsidRDefault="00BD7136" w:rsidP="00BD7136">
      <w:pPr>
        <w:pStyle w:val="a3"/>
        <w:ind w:firstLine="567"/>
        <w:jc w:val="both"/>
      </w:pPr>
      <w:r w:rsidRPr="00AC3069">
        <w:t xml:space="preserve">3) дает при наличии согласия родителей или иных законных представителей несовершеннолетнего обучающегося и </w:t>
      </w:r>
      <w:r w:rsidR="00492163">
        <w:t>МКУ «Комитет образования АМО «Еравнинский район»</w:t>
      </w:r>
      <w:r w:rsidRPr="00AC3069">
        <w:t xml:space="preserve">,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совместно с родителями (законными представителями) несовершеннолетнего, </w:t>
      </w:r>
      <w:r w:rsidR="00492163">
        <w:t xml:space="preserve"> </w:t>
      </w:r>
      <w:r w:rsidRPr="00AC3069">
        <w:t xml:space="preserve">достигшего возраста 15 лет и оставившего общеобразовательную организацию до получения основного общего образования, </w:t>
      </w:r>
      <w:r w:rsidR="00492163">
        <w:t xml:space="preserve">МКУ «Комитет образования АМО «Еравнинский район» </w:t>
      </w:r>
      <w:r w:rsidRPr="00AC3069">
        <w:t xml:space="preserve">, </w:t>
      </w:r>
      <w:r w:rsidR="00492163" w:rsidRPr="00AC3069">
        <w:t>принимает</w:t>
      </w:r>
      <w:r w:rsidR="00492163">
        <w:t xml:space="preserve"> меры</w:t>
      </w:r>
      <w:r w:rsidR="00492163" w:rsidRPr="00AC3069">
        <w:t xml:space="preserve"> </w:t>
      </w:r>
      <w:r w:rsidRPr="00AC3069">
        <w:t>не позднее чем в месячный срок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14:paraId="4C0DB579" w14:textId="77777777" w:rsidR="00BD7136" w:rsidRPr="00AC3069" w:rsidRDefault="00BD7136" w:rsidP="00BD7136">
      <w:pPr>
        <w:pStyle w:val="a3"/>
        <w:ind w:firstLine="567"/>
        <w:jc w:val="both"/>
      </w:pPr>
      <w:r w:rsidRPr="00AC3069">
        <w:t>4)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14:paraId="44F7D0CD" w14:textId="77777777" w:rsidR="00BD7136" w:rsidRPr="00AC3069" w:rsidRDefault="00BD7136" w:rsidP="00BD7136">
      <w:pPr>
        <w:pStyle w:val="a3"/>
        <w:ind w:firstLine="567"/>
        <w:jc w:val="both"/>
      </w:pPr>
      <w:r w:rsidRPr="00AC3069">
        <w:t>5)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Республики Бурятия;</w:t>
      </w:r>
    </w:p>
    <w:p w14:paraId="72122D40" w14:textId="77777777" w:rsidR="00BD7136" w:rsidRPr="00AC3069" w:rsidRDefault="00BD7136" w:rsidP="00BD7136">
      <w:pPr>
        <w:pStyle w:val="a3"/>
        <w:ind w:firstLine="567"/>
        <w:jc w:val="both"/>
      </w:pPr>
      <w:r w:rsidRPr="00AC3069">
        <w:t>6)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14:paraId="3E5ED5DA" w14:textId="77777777" w:rsidR="00BD7136" w:rsidRPr="00AC3069" w:rsidRDefault="00BD7136" w:rsidP="00BD7136">
      <w:pPr>
        <w:pStyle w:val="a3"/>
        <w:ind w:firstLine="567"/>
        <w:jc w:val="both"/>
      </w:pPr>
      <w:r w:rsidRPr="00AC3069">
        <w:t>7) принимает постановления об отчислении несовершеннолетних из специальных учебно-воспитательных учреждений открытого типа;</w:t>
      </w:r>
    </w:p>
    <w:p w14:paraId="573EF1B9" w14:textId="77777777" w:rsidR="00BD7136" w:rsidRPr="00AC3069" w:rsidRDefault="00492163" w:rsidP="00BD7136">
      <w:pPr>
        <w:pStyle w:val="a3"/>
        <w:ind w:firstLine="567"/>
        <w:jc w:val="both"/>
      </w:pPr>
      <w:r>
        <w:t>8)</w:t>
      </w:r>
      <w:r w:rsidR="00BD7136" w:rsidRPr="00AC3069">
        <w:t>рассматривает информацию (материалы) о фактах совершения несовершеннолетними, не подлежащими уголовной ответственности в связи с не</w:t>
      </w:r>
      <w:r w:rsidR="00BD7136">
        <w:t xml:space="preserve"> </w:t>
      </w:r>
      <w:r w:rsidR="00BD7136" w:rsidRPr="00AC3069">
        <w:t>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w:t>
      </w:r>
      <w:r>
        <w:t xml:space="preserve"> ,</w:t>
      </w:r>
      <w:r w:rsidR="00BD7136" w:rsidRPr="00AC3069">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w:t>
      </w:r>
      <w:r>
        <w:t>тановленной сфере деятельности К</w:t>
      </w:r>
      <w:r w:rsidR="00BD7136" w:rsidRPr="00AC3069">
        <w:t>омисси</w:t>
      </w:r>
      <w:r>
        <w:t>и</w:t>
      </w:r>
      <w:r w:rsidR="00BD7136" w:rsidRPr="00AC3069">
        <w:t>;</w:t>
      </w:r>
    </w:p>
    <w:p w14:paraId="24CC24C5" w14:textId="77777777" w:rsidR="00BD7136" w:rsidRPr="00AC3069" w:rsidRDefault="00BD7136" w:rsidP="00BD7136">
      <w:pPr>
        <w:pStyle w:val="a3"/>
        <w:ind w:firstLine="567"/>
        <w:jc w:val="both"/>
      </w:pPr>
      <w:r w:rsidRPr="00AC3069">
        <w:t xml:space="preserve">9)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6" w:history="1">
        <w:r w:rsidRPr="00AC3069">
          <w:t>Кодексом</w:t>
        </w:r>
      </w:hyperlink>
      <w:r w:rsidRPr="00AC3069">
        <w:t xml:space="preserve"> Российской Федерации об административных правонарушениях и </w:t>
      </w:r>
      <w:hyperlink r:id="rId7" w:history="1">
        <w:r w:rsidRPr="00AC3069">
          <w:t>Законом</w:t>
        </w:r>
      </w:hyperlink>
      <w:r w:rsidRPr="00AC3069">
        <w:t xml:space="preserve"> Республики Бурятия от 05.05.2011 N 2003-IV "Об административных правонарушениях" к компетенции Комиссии;</w:t>
      </w:r>
    </w:p>
    <w:p w14:paraId="46AB55E2" w14:textId="55F6D32C" w:rsidR="00BD7136" w:rsidRPr="00AC3069" w:rsidRDefault="00BD7136" w:rsidP="00BD7136">
      <w:pPr>
        <w:pStyle w:val="a3"/>
        <w:ind w:firstLine="567"/>
        <w:jc w:val="both"/>
      </w:pPr>
      <w:r w:rsidRPr="00AC3069">
        <w:lastRenderedPageBreak/>
        <w:t>10)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14:paraId="360AA169" w14:textId="77777777" w:rsidR="00BD7136" w:rsidRPr="00AC3069" w:rsidRDefault="00BD7136" w:rsidP="00BD7136">
      <w:pPr>
        <w:pStyle w:val="a3"/>
        <w:ind w:firstLine="567"/>
        <w:jc w:val="both"/>
      </w:pPr>
      <w:r w:rsidRPr="00AC3069">
        <w:t>11)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14:paraId="50DEF89C" w14:textId="77777777" w:rsidR="00BD7136" w:rsidRPr="00AC3069" w:rsidRDefault="00BD7136" w:rsidP="00BD7136">
      <w:pPr>
        <w:pStyle w:val="a3"/>
        <w:ind w:firstLine="567"/>
        <w:jc w:val="both"/>
      </w:pPr>
      <w:r w:rsidRPr="00AC3069">
        <w:t xml:space="preserve">а) о продлении срока пребывания несовершеннолетнего в специальном учебно-воспитательном учреждении закрытого типа не </w:t>
      </w:r>
      <w:proofErr w:type="gramStart"/>
      <w:r w:rsidRPr="00AC3069">
        <w:t xml:space="preserve">позднее </w:t>
      </w:r>
      <w:r w:rsidR="00D4077F">
        <w:t>,</w:t>
      </w:r>
      <w:proofErr w:type="gramEnd"/>
      <w:r w:rsidR="00D4077F">
        <w:t xml:space="preserve"> </w:t>
      </w:r>
      <w:r w:rsidRPr="00AC3069">
        <w:t>чем за один месяц до истечения установленного судом срока пребывания несовершеннолетнего в указанном учреждении;</w:t>
      </w:r>
    </w:p>
    <w:p w14:paraId="14F44CBF" w14:textId="77777777" w:rsidR="00BD7136" w:rsidRPr="00AC3069" w:rsidRDefault="00BD7136" w:rsidP="00BD7136">
      <w:pPr>
        <w:pStyle w:val="a3"/>
        <w:ind w:firstLine="567"/>
        <w:jc w:val="both"/>
      </w:pPr>
      <w:r w:rsidRPr="00AC3069">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w:t>
      </w:r>
      <w:r w:rsidR="00D4077F">
        <w:t xml:space="preserve"> </w:t>
      </w:r>
      <w:r w:rsidRPr="00AC3069">
        <w:t xml:space="preserve">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14:paraId="7B30E737" w14:textId="77777777" w:rsidR="00BD7136" w:rsidRPr="00AC3069" w:rsidRDefault="00BD7136" w:rsidP="00BD7136">
      <w:pPr>
        <w:pStyle w:val="a3"/>
        <w:ind w:firstLine="567"/>
        <w:jc w:val="both"/>
      </w:pPr>
      <w:r w:rsidRPr="00AC3069">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14:paraId="1E233327" w14:textId="77777777" w:rsidR="00BD7136" w:rsidRPr="00AC3069" w:rsidRDefault="00BD7136" w:rsidP="00BD7136">
      <w:pPr>
        <w:pStyle w:val="a3"/>
        <w:ind w:firstLine="567"/>
        <w:jc w:val="both"/>
      </w:pPr>
      <w:r w:rsidRPr="00AC3069">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14:paraId="476E108C" w14:textId="77777777" w:rsidR="00BD7136" w:rsidRPr="00AC3069" w:rsidRDefault="00BD7136" w:rsidP="00BD7136">
      <w:pPr>
        <w:pStyle w:val="a3"/>
        <w:ind w:firstLine="567"/>
        <w:jc w:val="both"/>
      </w:pPr>
      <w:r w:rsidRPr="00AC3069">
        <w:t>12) да</w:t>
      </w:r>
      <w:r w:rsidR="008D79D8">
        <w:t>ет совместно с соответствующей г</w:t>
      </w:r>
      <w:r w:rsidRPr="00AC3069">
        <w:t>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14:paraId="647D993C" w14:textId="77777777" w:rsidR="00BD7136" w:rsidRPr="00AC3069" w:rsidRDefault="00BD7136" w:rsidP="00BD7136">
      <w:pPr>
        <w:pStyle w:val="a3"/>
        <w:ind w:firstLine="567"/>
        <w:jc w:val="both"/>
      </w:pPr>
      <w:r w:rsidRPr="00AC3069">
        <w:t>13) участвует в разработке проектов нормативных правовых актов по вопросам защиты прав и законных интересов несовершеннолетних;</w:t>
      </w:r>
    </w:p>
    <w:p w14:paraId="416C6C7C" w14:textId="77777777" w:rsidR="00BD7136" w:rsidRPr="00AC3069" w:rsidRDefault="00BD7136" w:rsidP="00BD7136">
      <w:pPr>
        <w:pStyle w:val="a3"/>
        <w:ind w:firstLine="567"/>
        <w:jc w:val="both"/>
      </w:pPr>
      <w:r w:rsidRPr="00AC3069">
        <w:t xml:space="preserve">14)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8" w:history="1">
        <w:r w:rsidRPr="00AC3069">
          <w:t>статье 5</w:t>
        </w:r>
      </w:hyperlink>
      <w:r w:rsidRPr="00AC3069">
        <w:t xml:space="preserve"> Федерального закона от 24.06.1999 N 120-ФЗ "Об основах системы профилактики безнадзорности и правонарушений несовершеннолетних";</w:t>
      </w:r>
    </w:p>
    <w:p w14:paraId="778ABB24" w14:textId="77777777" w:rsidR="00BD7136" w:rsidRPr="00AC3069" w:rsidRDefault="00BD7136" w:rsidP="00BD7136">
      <w:pPr>
        <w:pStyle w:val="a3"/>
        <w:ind w:firstLine="567"/>
        <w:jc w:val="both"/>
      </w:pPr>
      <w:r w:rsidRPr="00AC3069">
        <w:t xml:space="preserve">15)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9" w:history="1">
        <w:r w:rsidRPr="00AC3069">
          <w:t>статье 5</w:t>
        </w:r>
      </w:hyperlink>
      <w:r w:rsidRPr="00AC3069">
        <w:t xml:space="preserve"> Федерального закона от 24.06.1999 N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w:t>
      </w:r>
      <w:r w:rsidR="00D4077F">
        <w:t xml:space="preserve"> </w:t>
      </w:r>
      <w:r w:rsidRPr="00AC3069">
        <w:t xml:space="preserve"> и контролируют их исполнение;</w:t>
      </w:r>
    </w:p>
    <w:p w14:paraId="203A5C13" w14:textId="77777777" w:rsidR="00BD7136" w:rsidRPr="00AC3069" w:rsidRDefault="00BD7136" w:rsidP="00BD7136">
      <w:pPr>
        <w:pStyle w:val="a3"/>
        <w:ind w:firstLine="567"/>
        <w:jc w:val="both"/>
      </w:pPr>
      <w:r w:rsidRPr="00AC3069">
        <w:t>16)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14:paraId="79EB1273" w14:textId="77777777" w:rsidR="00BD7136" w:rsidRPr="00AC3069" w:rsidRDefault="00BD7136" w:rsidP="00BD7136">
      <w:pPr>
        <w:pStyle w:val="a3"/>
        <w:ind w:firstLine="567"/>
        <w:jc w:val="both"/>
      </w:pPr>
      <w:r w:rsidRPr="00AC3069">
        <w:t>17) участвует в разработке и реализации муниципальных программ, направленных на защиту прав и законных интересов несовершеннолетних, профилактику их безнадзорности и правонарушений;</w:t>
      </w:r>
    </w:p>
    <w:p w14:paraId="4A2FC5E8" w14:textId="77777777" w:rsidR="00BD7136" w:rsidRPr="00AC3069" w:rsidRDefault="00BD7136" w:rsidP="00BD7136">
      <w:pPr>
        <w:pStyle w:val="a3"/>
        <w:ind w:firstLine="567"/>
        <w:jc w:val="both"/>
      </w:pPr>
      <w:r w:rsidRPr="00AC3069">
        <w:t>18) осуществляет полномочия администратора доходов от административных штрафов, налагаемых Комиссией;</w:t>
      </w:r>
    </w:p>
    <w:p w14:paraId="25C82023" w14:textId="77777777" w:rsidR="00BD7136" w:rsidRDefault="00BD7136" w:rsidP="00BD7136">
      <w:pPr>
        <w:pStyle w:val="a3"/>
        <w:ind w:firstLine="567"/>
        <w:jc w:val="both"/>
      </w:pPr>
      <w:r w:rsidRPr="00AC3069">
        <w:t>19) в случаях, установленных федеральным законодательством и законодательством Республики Бурятия, представляет государственным органам необходимую информацию, связанную с осуществлением Комиссией своих полномочий;</w:t>
      </w:r>
    </w:p>
    <w:p w14:paraId="0985A3CD" w14:textId="77777777" w:rsidR="008D79D8" w:rsidRPr="00AC3069" w:rsidRDefault="008D79D8" w:rsidP="008D79D8">
      <w:pPr>
        <w:pStyle w:val="a3"/>
        <w:ind w:firstLine="567"/>
        <w:jc w:val="both"/>
      </w:pPr>
      <w:r>
        <w:t xml:space="preserve">20) Комиссия </w:t>
      </w:r>
      <w:r w:rsidRPr="00AC3069">
        <w:t>подготавливает и направляет в Правительственную комиссию ежеквартальные, полугодовые, годовые отчеты:</w:t>
      </w:r>
    </w:p>
    <w:p w14:paraId="66E9B514" w14:textId="77777777" w:rsidR="00BD7136" w:rsidRPr="00AC3069" w:rsidRDefault="00BD7136" w:rsidP="00BD7136">
      <w:pPr>
        <w:pStyle w:val="a3"/>
        <w:ind w:firstLine="567"/>
        <w:jc w:val="both"/>
      </w:pPr>
      <w:r w:rsidRPr="00AC3069">
        <w:t xml:space="preserve">а) о работе по профилактике безнадзорности и правонарушений несовершеннолетних на территории муниципального образования не позднее 10 числа </w:t>
      </w:r>
      <w:r w:rsidRPr="00AC3069">
        <w:lastRenderedPageBreak/>
        <w:t>месяца, следующего за отчетным периодом, годовые отчеты - не позднее 1 февраля года, следующего за отчетным периодом;</w:t>
      </w:r>
    </w:p>
    <w:p w14:paraId="2ED4B6A7" w14:textId="77777777" w:rsidR="00BD7136" w:rsidRPr="00AC3069" w:rsidRDefault="00BD7136" w:rsidP="00BD7136">
      <w:pPr>
        <w:pStyle w:val="a3"/>
        <w:ind w:firstLine="567"/>
        <w:jc w:val="both"/>
      </w:pPr>
      <w:r w:rsidRPr="00AC3069">
        <w:t xml:space="preserve">б) </w:t>
      </w:r>
      <w:r w:rsidRPr="00E671A9">
        <w:t>об использовании предоставленной субвенции на финансирование расходов, связанных с обеспечением деятельности Комиссии, не позднее 5 числа месяца, следующего за отчетным периодом, годовые отчеты - не позднее 30 декабря текущего года;</w:t>
      </w:r>
    </w:p>
    <w:p w14:paraId="316FFE35" w14:textId="77777777" w:rsidR="00BD7136" w:rsidRPr="00AC3069" w:rsidRDefault="00BD7136" w:rsidP="00BD7136">
      <w:pPr>
        <w:pStyle w:val="a3"/>
        <w:ind w:firstLine="567"/>
        <w:jc w:val="both"/>
      </w:pPr>
      <w:r w:rsidRPr="00AC3069">
        <w:t>в) о налагаемых административных штрафах не позднее 5 числа месяца, следующего за отчетным периодом, годовые отчеты - не позднее 15 января года, следующего за отчетным периодом;</w:t>
      </w:r>
    </w:p>
    <w:p w14:paraId="3078136B" w14:textId="77777777" w:rsidR="00BD7136" w:rsidRPr="00AC3069" w:rsidRDefault="00BD7136" w:rsidP="00BD7136">
      <w:pPr>
        <w:pStyle w:val="a3"/>
        <w:ind w:firstLine="567"/>
        <w:jc w:val="both"/>
      </w:pPr>
      <w:r w:rsidRPr="00AC3069">
        <w:t>2</w:t>
      </w:r>
      <w:r w:rsidR="008D79D8">
        <w:t>1</w:t>
      </w:r>
      <w:r w:rsidRPr="00AC3069">
        <w:t>) осуществляет иные полномочия, которые предусмотрены законодательством Российской Федерации и законодательством Республики Бурятия.</w:t>
      </w:r>
    </w:p>
    <w:p w14:paraId="098DB363" w14:textId="77777777" w:rsidR="00BD7136" w:rsidRPr="00AC3069" w:rsidRDefault="00BD7136" w:rsidP="00BD7136">
      <w:pPr>
        <w:pStyle w:val="a3"/>
        <w:ind w:firstLine="567"/>
        <w:jc w:val="both"/>
      </w:pPr>
      <w:r w:rsidRPr="00AC3069">
        <w:t>3.2. К вопросам обеспечения деятельности Комиссии относятся:</w:t>
      </w:r>
    </w:p>
    <w:p w14:paraId="1C278355" w14:textId="77777777" w:rsidR="00BD7136" w:rsidRPr="00AC3069" w:rsidRDefault="00BD7136" w:rsidP="00BD7136">
      <w:pPr>
        <w:pStyle w:val="a3"/>
        <w:ind w:firstLine="567"/>
        <w:jc w:val="both"/>
      </w:pPr>
      <w:r w:rsidRPr="00AC3069">
        <w:t>1)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14:paraId="32E6075B" w14:textId="77777777" w:rsidR="00BD7136" w:rsidRPr="00AC3069" w:rsidRDefault="00BD7136" w:rsidP="00BD7136">
      <w:pPr>
        <w:pStyle w:val="a3"/>
        <w:ind w:firstLine="567"/>
        <w:jc w:val="both"/>
      </w:pPr>
      <w:r w:rsidRPr="00AC3069">
        <w:t>2) подготовка и направление в Правительственную комиссию справочной информации, отчетов по вопросам, относящимся к компетенции Комиссии;</w:t>
      </w:r>
    </w:p>
    <w:p w14:paraId="3DB4FFBB" w14:textId="77777777" w:rsidR="00BD7136" w:rsidRPr="00AC3069" w:rsidRDefault="00BD7136" w:rsidP="00BD7136">
      <w:pPr>
        <w:pStyle w:val="a3"/>
        <w:ind w:firstLine="567"/>
        <w:jc w:val="both"/>
      </w:pPr>
      <w:r w:rsidRPr="00AC3069">
        <w:t>3) участие в подготовке заключений на проекты нормативных правовых актов муниципального образования по вопросам защиты прав и законных интересов несовершеннолетних;</w:t>
      </w:r>
    </w:p>
    <w:p w14:paraId="63C38252" w14:textId="77777777" w:rsidR="00BD7136" w:rsidRDefault="00BD7136" w:rsidP="00BD7136">
      <w:pPr>
        <w:pStyle w:val="a3"/>
        <w:ind w:firstLine="567"/>
        <w:jc w:val="both"/>
      </w:pPr>
      <w:r w:rsidRPr="00AC3069">
        <w:t>4)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Республики Бурятия.</w:t>
      </w:r>
    </w:p>
    <w:p w14:paraId="5E6B7860" w14:textId="77777777" w:rsidR="008D79D8" w:rsidRPr="008918AC" w:rsidRDefault="008D79D8" w:rsidP="008D79D8">
      <w:pPr>
        <w:pStyle w:val="a3"/>
        <w:ind w:firstLine="567"/>
        <w:jc w:val="both"/>
      </w:pPr>
      <w:r>
        <w:t>22</w:t>
      </w:r>
      <w:r w:rsidRPr="00AC3069">
        <w:t xml:space="preserve">) </w:t>
      </w:r>
      <w:r>
        <w:t xml:space="preserve">Председатель, заместитель председателя, секретарь Комиссии наделены полно чиями составления протоколов об административных, предусмотренных ст. 76.5 закона Республики </w:t>
      </w:r>
      <w:proofErr w:type="gramStart"/>
      <w:r>
        <w:t>Бурятия  от</w:t>
      </w:r>
      <w:proofErr w:type="gramEnd"/>
      <w:r>
        <w:t xml:space="preserve"> 05.05.2011 № 2003-</w:t>
      </w:r>
      <w:r>
        <w:rPr>
          <w:lang w:val="en-US"/>
        </w:rPr>
        <w:t>IV</w:t>
      </w:r>
      <w:r>
        <w:t xml:space="preserve"> «Об административных правонарушениях». </w:t>
      </w:r>
    </w:p>
    <w:p w14:paraId="5BF5ECFD" w14:textId="77777777" w:rsidR="00BD7136" w:rsidRDefault="00BD7136" w:rsidP="00BD7136">
      <w:pPr>
        <w:pStyle w:val="a3"/>
        <w:ind w:firstLine="567"/>
        <w:jc w:val="both"/>
      </w:pPr>
    </w:p>
    <w:p w14:paraId="04919841" w14:textId="77777777" w:rsidR="00BD7136" w:rsidRPr="00AC3069" w:rsidRDefault="0010243C" w:rsidP="00BD7136">
      <w:pPr>
        <w:pStyle w:val="a3"/>
        <w:ind w:firstLine="567"/>
        <w:jc w:val="center"/>
      </w:pPr>
      <w:r>
        <w:rPr>
          <w:b/>
        </w:rPr>
        <w:t>5</w:t>
      </w:r>
      <w:r w:rsidR="00BD7136" w:rsidRPr="008918AC">
        <w:rPr>
          <w:b/>
        </w:rPr>
        <w:t>. Состав Комиссии</w:t>
      </w:r>
      <w:r w:rsidR="00BD7136" w:rsidRPr="00AC3069">
        <w:rPr>
          <w:b/>
        </w:rPr>
        <w:t xml:space="preserve"> и полномочия членов Комиссии</w:t>
      </w:r>
    </w:p>
    <w:p w14:paraId="608AB021" w14:textId="77777777" w:rsidR="00BD7136" w:rsidRPr="00AC3069" w:rsidRDefault="0010243C" w:rsidP="00BD7136">
      <w:pPr>
        <w:pStyle w:val="a3"/>
        <w:ind w:firstLine="567"/>
        <w:jc w:val="both"/>
      </w:pPr>
      <w:r>
        <w:t>5</w:t>
      </w:r>
      <w:r w:rsidR="00BD7136" w:rsidRPr="00AC3069">
        <w:t>.1.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14:paraId="4393DCDF" w14:textId="77777777" w:rsidR="00BD7136" w:rsidRPr="00AC3069" w:rsidRDefault="00BD7136" w:rsidP="00BD7136">
      <w:pPr>
        <w:pStyle w:val="a3"/>
        <w:ind w:firstLine="567"/>
        <w:jc w:val="both"/>
      </w:pPr>
      <w:r w:rsidRPr="00AC3069">
        <w:t xml:space="preserve">Председателем Комиссии является заместитель </w:t>
      </w:r>
      <w:proofErr w:type="gramStart"/>
      <w:r w:rsidRPr="00AC3069">
        <w:t>руководителя</w:t>
      </w:r>
      <w:r w:rsidR="008918AC">
        <w:t xml:space="preserve"> </w:t>
      </w:r>
      <w:r w:rsidRPr="00AC3069">
        <w:t xml:space="preserve"> администрации</w:t>
      </w:r>
      <w:proofErr w:type="gramEnd"/>
      <w:r w:rsidRPr="00AC3069">
        <w:t xml:space="preserve"> муниципального образования «</w:t>
      </w:r>
      <w:r w:rsidR="008918AC">
        <w:t xml:space="preserve">Еравнинский </w:t>
      </w:r>
      <w:r w:rsidRPr="00AC3069">
        <w:t xml:space="preserve"> район»</w:t>
      </w:r>
      <w:r w:rsidR="001D5029">
        <w:t xml:space="preserve"> </w:t>
      </w:r>
      <w:r w:rsidR="001D5029" w:rsidRPr="00AC3069">
        <w:t>по социальным вопросам</w:t>
      </w:r>
      <w:r w:rsidR="001D5029">
        <w:t xml:space="preserve"> </w:t>
      </w:r>
      <w:r w:rsidRPr="00AC3069">
        <w:t>.</w:t>
      </w:r>
    </w:p>
    <w:p w14:paraId="1A8D2CA8" w14:textId="77777777" w:rsidR="00BD7136" w:rsidRPr="00AC3069" w:rsidRDefault="0010243C" w:rsidP="00BD7136">
      <w:pPr>
        <w:pStyle w:val="a3"/>
        <w:ind w:firstLine="567"/>
        <w:jc w:val="both"/>
      </w:pPr>
      <w:r>
        <w:t>5</w:t>
      </w:r>
      <w:r w:rsidR="00BD7136" w:rsidRPr="00AC3069">
        <w:t>.2.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14:paraId="34F6F41C" w14:textId="77777777" w:rsidR="00BD7136" w:rsidRPr="00AC3069" w:rsidRDefault="0010243C" w:rsidP="00BD7136">
      <w:pPr>
        <w:pStyle w:val="a3"/>
        <w:ind w:firstLine="567"/>
        <w:jc w:val="both"/>
      </w:pPr>
      <w:r>
        <w:t>5</w:t>
      </w:r>
      <w:r w:rsidR="00BD7136" w:rsidRPr="00AC3069">
        <w:t>.3.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14:paraId="00FFB02A" w14:textId="77777777" w:rsidR="00BD7136" w:rsidRPr="00AC3069" w:rsidRDefault="0010243C" w:rsidP="00BD7136">
      <w:pPr>
        <w:pStyle w:val="a3"/>
        <w:ind w:firstLine="567"/>
        <w:jc w:val="both"/>
      </w:pPr>
      <w:r>
        <w:t>5</w:t>
      </w:r>
      <w:r w:rsidR="00BD7136" w:rsidRPr="00AC3069">
        <w:t xml:space="preserve">.4. Председатель Комиссии осуществляет полномочия члена комиссии, предусмотренные подпунктами 1 - </w:t>
      </w:r>
      <w:r w:rsidR="00490BCC">
        <w:t>5</w:t>
      </w:r>
      <w:r w:rsidR="00BD7136" w:rsidRPr="00AC3069">
        <w:t xml:space="preserve"> и 7 </w:t>
      </w:r>
      <w:r w:rsidR="00BD7136" w:rsidRPr="0010243C">
        <w:t xml:space="preserve">пункта </w:t>
      </w:r>
      <w:r>
        <w:t>55</w:t>
      </w:r>
      <w:r w:rsidR="00BD7136" w:rsidRPr="0010243C">
        <w:t>.7 настоящего</w:t>
      </w:r>
      <w:r w:rsidR="00BD7136" w:rsidRPr="00AC3069">
        <w:t xml:space="preserve"> Положения, а также:</w:t>
      </w:r>
    </w:p>
    <w:p w14:paraId="6C15F480" w14:textId="77777777" w:rsidR="00BD7136" w:rsidRPr="00AC3069" w:rsidRDefault="00BD7136" w:rsidP="00BD7136">
      <w:pPr>
        <w:pStyle w:val="a3"/>
        <w:ind w:firstLine="567"/>
        <w:jc w:val="both"/>
      </w:pPr>
      <w:r w:rsidRPr="00AC3069">
        <w:t>1) осуществляет руководство деятельностью Комиссии;</w:t>
      </w:r>
    </w:p>
    <w:p w14:paraId="2151CA04" w14:textId="77777777" w:rsidR="00BD7136" w:rsidRPr="00AC3069" w:rsidRDefault="00BD7136" w:rsidP="00BD7136">
      <w:pPr>
        <w:pStyle w:val="a3"/>
        <w:ind w:firstLine="567"/>
        <w:jc w:val="both"/>
      </w:pPr>
      <w:r w:rsidRPr="00AC3069">
        <w:t>2) председательствует на заседании Комиссии и организует ее работу;</w:t>
      </w:r>
    </w:p>
    <w:p w14:paraId="59BFAFAD" w14:textId="77777777" w:rsidR="00BD7136" w:rsidRPr="00AC3069" w:rsidRDefault="00BD7136" w:rsidP="00BD7136">
      <w:pPr>
        <w:pStyle w:val="a3"/>
        <w:ind w:firstLine="567"/>
        <w:jc w:val="both"/>
      </w:pPr>
      <w:r w:rsidRPr="00AC3069">
        <w:t>3) имеет право решающего голоса при голосовании на заседании Комиссии;</w:t>
      </w:r>
    </w:p>
    <w:p w14:paraId="29C370D7" w14:textId="77777777" w:rsidR="00BD7136" w:rsidRPr="00AC3069" w:rsidRDefault="00BD7136" w:rsidP="00BD7136">
      <w:pPr>
        <w:pStyle w:val="a3"/>
        <w:ind w:firstLine="567"/>
        <w:jc w:val="both"/>
      </w:pPr>
      <w:r w:rsidRPr="00AC3069">
        <w:t>4) представляет Комиссию в государственных органах, органах местного самоуправления и иных организациях;</w:t>
      </w:r>
    </w:p>
    <w:p w14:paraId="49CCBEA6" w14:textId="77777777" w:rsidR="00BD7136" w:rsidRPr="00AC3069" w:rsidRDefault="00BD7136" w:rsidP="00BD7136">
      <w:pPr>
        <w:pStyle w:val="a3"/>
        <w:ind w:firstLine="567"/>
        <w:jc w:val="both"/>
      </w:pPr>
      <w:r w:rsidRPr="00AC3069">
        <w:t>5) утверждает повестку заседания Комиссии;</w:t>
      </w:r>
    </w:p>
    <w:p w14:paraId="4EBAB847" w14:textId="77777777" w:rsidR="00BD7136" w:rsidRPr="00AC3069" w:rsidRDefault="00BD7136" w:rsidP="00BD7136">
      <w:pPr>
        <w:pStyle w:val="a3"/>
        <w:ind w:firstLine="567"/>
        <w:jc w:val="both"/>
      </w:pPr>
      <w:r w:rsidRPr="00AC3069">
        <w:t>6) назначает дату заседания Комиссии;</w:t>
      </w:r>
    </w:p>
    <w:p w14:paraId="6C3C4AB1" w14:textId="77777777" w:rsidR="00BD7136" w:rsidRPr="00AC3069" w:rsidRDefault="00BD7136" w:rsidP="00BD7136">
      <w:pPr>
        <w:pStyle w:val="a3"/>
        <w:ind w:firstLine="567"/>
        <w:jc w:val="both"/>
      </w:pPr>
      <w:r w:rsidRPr="00AC3069">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14:paraId="600A4C67" w14:textId="77777777" w:rsidR="00BD7136" w:rsidRPr="00AC3069" w:rsidRDefault="00BD7136" w:rsidP="00BD7136">
      <w:pPr>
        <w:pStyle w:val="a3"/>
        <w:ind w:firstLine="567"/>
        <w:jc w:val="both"/>
      </w:pPr>
      <w:r w:rsidRPr="00AC3069">
        <w:t>8) представляет уполномоченным органам (должностным лицам) предложения по формированию персонального состава Комиссии;</w:t>
      </w:r>
    </w:p>
    <w:p w14:paraId="0621FF09" w14:textId="77777777" w:rsidR="00BD7136" w:rsidRPr="00AC3069" w:rsidRDefault="00BD7136" w:rsidP="00BD7136">
      <w:pPr>
        <w:pStyle w:val="a3"/>
        <w:ind w:firstLine="567"/>
        <w:jc w:val="both"/>
      </w:pPr>
      <w:r w:rsidRPr="00AC3069">
        <w:t>9) осуществляет контроль за исполнением плана работы Комиссии, подписывает постановления Комиссии;</w:t>
      </w:r>
    </w:p>
    <w:p w14:paraId="6141BA29" w14:textId="77777777" w:rsidR="00BD7136" w:rsidRDefault="00BD7136" w:rsidP="00BD7136">
      <w:pPr>
        <w:pStyle w:val="a3"/>
        <w:ind w:firstLine="567"/>
        <w:jc w:val="both"/>
      </w:pPr>
      <w:r w:rsidRPr="00AC3069">
        <w:t xml:space="preserve">10) обеспечивает представление установленной отчетности о работе по профилактике безнадзорности и правонарушений несовершеннолетних в порядке, </w:t>
      </w:r>
      <w:r w:rsidRPr="00AC3069">
        <w:lastRenderedPageBreak/>
        <w:t>установленном законодательством Российской Федерации и нормативными правовыми актами Республики Бурятия.</w:t>
      </w:r>
    </w:p>
    <w:p w14:paraId="318F9215" w14:textId="77777777" w:rsidR="00C14065" w:rsidRPr="00AC3069" w:rsidRDefault="00C14065" w:rsidP="00BD7136">
      <w:pPr>
        <w:pStyle w:val="a3"/>
        <w:ind w:firstLine="567"/>
        <w:jc w:val="both"/>
      </w:pPr>
      <w:r>
        <w:t>11) распределяет обязанности между заместителями председателя Комиссии в пределах их компетенции и определяет заместителя председателя комиссии, исполняющего обязанности председателя комиссии в его отсутствие,</w:t>
      </w:r>
    </w:p>
    <w:p w14:paraId="6BE40BA3" w14:textId="77777777" w:rsidR="00BD7136" w:rsidRPr="00AC3069" w:rsidRDefault="0010243C" w:rsidP="00BD7136">
      <w:pPr>
        <w:pStyle w:val="a3"/>
        <w:ind w:firstLine="567"/>
        <w:jc w:val="both"/>
      </w:pPr>
      <w:r>
        <w:t>5</w:t>
      </w:r>
      <w:r w:rsidR="00BD7136" w:rsidRPr="00AC3069">
        <w:t xml:space="preserve">.5. Заместитель председателя комиссии осуществляет полномочия, предусмотренные подпунктами 1 - </w:t>
      </w:r>
      <w:r w:rsidR="00490BCC">
        <w:t>5</w:t>
      </w:r>
      <w:r w:rsidR="00BD7136" w:rsidRPr="00AC3069">
        <w:t xml:space="preserve"> и 7 </w:t>
      </w:r>
      <w:r w:rsidR="00BD7136" w:rsidRPr="0010243C">
        <w:t xml:space="preserve">пункта </w:t>
      </w:r>
      <w:r>
        <w:t>5</w:t>
      </w:r>
      <w:r w:rsidR="00BD7136" w:rsidRPr="0010243C">
        <w:t>.7 настоящего</w:t>
      </w:r>
      <w:r w:rsidR="00BD7136" w:rsidRPr="00AC3069">
        <w:t xml:space="preserve"> Положения, а также:</w:t>
      </w:r>
    </w:p>
    <w:p w14:paraId="269F6E84" w14:textId="77777777" w:rsidR="00BD7136" w:rsidRPr="00AC3069" w:rsidRDefault="00BD7136" w:rsidP="00BD7136">
      <w:pPr>
        <w:pStyle w:val="a3"/>
        <w:ind w:firstLine="567"/>
        <w:jc w:val="both"/>
      </w:pPr>
      <w:r w:rsidRPr="00AC3069">
        <w:t>1) выполняет поручения председателя Комиссии;</w:t>
      </w:r>
    </w:p>
    <w:p w14:paraId="4D5F92FF" w14:textId="77777777" w:rsidR="00BD7136" w:rsidRPr="00AC3069" w:rsidRDefault="00BD7136" w:rsidP="00BD7136">
      <w:pPr>
        <w:pStyle w:val="a3"/>
        <w:ind w:firstLine="567"/>
        <w:jc w:val="both"/>
      </w:pPr>
      <w:r w:rsidRPr="00AC3069">
        <w:t>2) исполняет обязанности председателя Комиссии в его отсутствие;</w:t>
      </w:r>
    </w:p>
    <w:p w14:paraId="669720B1" w14:textId="77777777" w:rsidR="00BD7136" w:rsidRPr="00AC3069" w:rsidRDefault="00BD7136" w:rsidP="00BD7136">
      <w:pPr>
        <w:pStyle w:val="a3"/>
        <w:ind w:firstLine="567"/>
        <w:jc w:val="both"/>
      </w:pPr>
      <w:r w:rsidRPr="00AC3069">
        <w:t>3) обеспечивает контроль за исполнением постановлений Комиссии;</w:t>
      </w:r>
    </w:p>
    <w:p w14:paraId="4ECE2142" w14:textId="77777777" w:rsidR="00BD7136" w:rsidRPr="00AC3069" w:rsidRDefault="00BD7136" w:rsidP="00BD7136">
      <w:pPr>
        <w:pStyle w:val="a3"/>
        <w:ind w:firstLine="567"/>
        <w:jc w:val="both"/>
      </w:pPr>
      <w:r w:rsidRPr="00AC3069">
        <w:t>4) обеспечивает контроль за своевременной подготовкой материалов для рассмотрения на заседании Комиссии.</w:t>
      </w:r>
    </w:p>
    <w:p w14:paraId="54DEBD96" w14:textId="77777777" w:rsidR="00BD7136" w:rsidRPr="00AC3069" w:rsidRDefault="0010243C" w:rsidP="00BD7136">
      <w:pPr>
        <w:pStyle w:val="a3"/>
        <w:ind w:firstLine="567"/>
        <w:jc w:val="both"/>
      </w:pPr>
      <w:r>
        <w:t>5</w:t>
      </w:r>
      <w:r w:rsidR="00BD7136">
        <w:t>.6.</w:t>
      </w:r>
      <w:r w:rsidR="00BD7136" w:rsidRPr="00AC3069">
        <w:t xml:space="preserve">Ответственный секретарь Комиссии осуществляет полномочия, </w:t>
      </w:r>
      <w:r w:rsidR="0068650A">
        <w:t>предусмотренные подпунктами 1</w:t>
      </w:r>
      <w:r w:rsidR="00490BCC">
        <w:t>,3-5</w:t>
      </w:r>
      <w:r w:rsidR="00BD7136" w:rsidRPr="00AC3069">
        <w:t xml:space="preserve">  и 7 пункта 4.7 настоящего Положения, а также:</w:t>
      </w:r>
    </w:p>
    <w:p w14:paraId="001C10D1" w14:textId="77777777" w:rsidR="00BD7136" w:rsidRPr="00AC3069" w:rsidRDefault="00BD7136" w:rsidP="00BD7136">
      <w:pPr>
        <w:pStyle w:val="a3"/>
        <w:ind w:firstLine="567"/>
        <w:jc w:val="both"/>
      </w:pPr>
      <w:r w:rsidRPr="00AC3069">
        <w:t>1) осуществляет подготовку материалов для рассмотрения на заседании Комиссии;</w:t>
      </w:r>
    </w:p>
    <w:p w14:paraId="4FBDD5ED" w14:textId="77777777" w:rsidR="00BD7136" w:rsidRPr="00AC3069" w:rsidRDefault="00BD7136" w:rsidP="00BD7136">
      <w:pPr>
        <w:pStyle w:val="a3"/>
        <w:ind w:firstLine="567"/>
        <w:jc w:val="both"/>
      </w:pPr>
      <w:r w:rsidRPr="00AC3069">
        <w:t>2) выполняет поручения председателя Комиссии и заместителя председателя Комиссии;</w:t>
      </w:r>
    </w:p>
    <w:p w14:paraId="40C4C130" w14:textId="77777777" w:rsidR="00BD7136" w:rsidRPr="00AC3069" w:rsidRDefault="00BD7136" w:rsidP="00BD7136">
      <w:pPr>
        <w:pStyle w:val="a3"/>
        <w:ind w:firstLine="567"/>
        <w:jc w:val="both"/>
      </w:pPr>
      <w:r w:rsidRPr="00AC3069">
        <w:t>3) отвечает за ведение делопроизводства Комиссии;</w:t>
      </w:r>
    </w:p>
    <w:p w14:paraId="5734195D" w14:textId="77777777" w:rsidR="00BD7136" w:rsidRPr="00AC3069" w:rsidRDefault="00BD7136" w:rsidP="00BD7136">
      <w:pPr>
        <w:pStyle w:val="a3"/>
        <w:ind w:firstLine="567"/>
        <w:jc w:val="both"/>
      </w:pPr>
      <w:r w:rsidRPr="00AC3069">
        <w:t>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14:paraId="04BDF734" w14:textId="77777777" w:rsidR="00BD7136" w:rsidRPr="00AC3069" w:rsidRDefault="00BD7136" w:rsidP="00BD7136">
      <w:pPr>
        <w:pStyle w:val="a3"/>
        <w:ind w:firstLine="567"/>
        <w:jc w:val="both"/>
      </w:pPr>
      <w:r w:rsidRPr="00AC3069">
        <w:t>5) осуществляет подготовку и оформление проектов постановлений, принимаемых Комиссией по результатам рассмотрения соответствующего вопроса;</w:t>
      </w:r>
    </w:p>
    <w:p w14:paraId="06C14762" w14:textId="77777777" w:rsidR="00BD7136" w:rsidRPr="00AC3069" w:rsidRDefault="00BD7136" w:rsidP="00BD7136">
      <w:pPr>
        <w:pStyle w:val="a3"/>
        <w:ind w:firstLine="567"/>
        <w:jc w:val="both"/>
      </w:pPr>
      <w:r w:rsidRPr="00AC3069">
        <w:t>6) обеспечивает вручение копий постановлений Комиссии.</w:t>
      </w:r>
    </w:p>
    <w:p w14:paraId="3FDC24A3" w14:textId="77777777" w:rsidR="00BD7136" w:rsidRPr="00AC3069" w:rsidRDefault="0010243C" w:rsidP="00BD7136">
      <w:pPr>
        <w:pStyle w:val="a3"/>
        <w:ind w:firstLine="567"/>
        <w:jc w:val="both"/>
      </w:pPr>
      <w:r>
        <w:t>5</w:t>
      </w:r>
      <w:r w:rsidR="00BD7136" w:rsidRPr="00AC3069">
        <w:t>.</w:t>
      </w:r>
      <w:r>
        <w:t>7.</w:t>
      </w:r>
      <w:r w:rsidR="00BD7136" w:rsidRPr="00AC3069">
        <w:t xml:space="preserve">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14:paraId="7B76573B" w14:textId="77777777" w:rsidR="00BD7136" w:rsidRPr="00AC3069" w:rsidRDefault="00BD7136" w:rsidP="00BD7136">
      <w:pPr>
        <w:pStyle w:val="a3"/>
        <w:ind w:firstLine="567"/>
        <w:jc w:val="both"/>
      </w:pPr>
      <w:r w:rsidRPr="00AC3069">
        <w:t>1) участвуют в заседании Комиссии и его подготовке;</w:t>
      </w:r>
    </w:p>
    <w:p w14:paraId="05FD605B" w14:textId="77777777" w:rsidR="00BD7136" w:rsidRPr="00AC3069" w:rsidRDefault="00BD7136" w:rsidP="00BD7136">
      <w:pPr>
        <w:pStyle w:val="a3"/>
        <w:ind w:firstLine="567"/>
        <w:jc w:val="both"/>
      </w:pPr>
      <w:r w:rsidRPr="00AC3069">
        <w:t>2) предварительно (до заседания Комиссии) знакомятся с материалами по вопросам, выносимым на ее рассмотрение;</w:t>
      </w:r>
    </w:p>
    <w:p w14:paraId="64664884" w14:textId="77777777" w:rsidR="00BD7136" w:rsidRPr="00AC3069" w:rsidRDefault="00BD7136" w:rsidP="00BD7136">
      <w:pPr>
        <w:pStyle w:val="a3"/>
        <w:ind w:firstLine="567"/>
        <w:jc w:val="both"/>
      </w:pPr>
      <w:r w:rsidRPr="00AC3069">
        <w:t>3) вносят предложения об отложении рассмотрения вопроса (дела) и о запросе дополнительных материалов по нему;</w:t>
      </w:r>
    </w:p>
    <w:p w14:paraId="42F8D867" w14:textId="77777777" w:rsidR="00BD7136" w:rsidRPr="00AC3069" w:rsidRDefault="00BD7136" w:rsidP="00BD7136">
      <w:pPr>
        <w:pStyle w:val="a3"/>
        <w:ind w:firstLine="567"/>
        <w:jc w:val="both"/>
      </w:pPr>
      <w:r w:rsidRPr="00AC3069">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5F92C933" w14:textId="77777777" w:rsidR="00BD7136" w:rsidRPr="00AC3069" w:rsidRDefault="00BD7136" w:rsidP="00BD7136">
      <w:pPr>
        <w:pStyle w:val="a3"/>
        <w:ind w:firstLine="567"/>
        <w:jc w:val="both"/>
      </w:pPr>
      <w:r w:rsidRPr="00AC3069">
        <w:t>5) участвуют в обсуждении постановлений, принимаемых Комиссией, а также иных решений по рассматриваемым вопросам (делам) и голосуют при их принятии;</w:t>
      </w:r>
    </w:p>
    <w:p w14:paraId="1D3D84F1" w14:textId="77777777" w:rsidR="00BD7136" w:rsidRPr="00AC3069" w:rsidRDefault="00BD7136" w:rsidP="00BD7136">
      <w:pPr>
        <w:pStyle w:val="a3"/>
        <w:ind w:firstLine="567"/>
        <w:jc w:val="both"/>
      </w:pPr>
      <w:r w:rsidRPr="00AC3069">
        <w:t xml:space="preserve">6) составляют протоколы об административных правонарушениях в случаях и порядке, предусмотренных </w:t>
      </w:r>
      <w:hyperlink r:id="rId10" w:history="1">
        <w:r w:rsidRPr="00AC3069">
          <w:t>Кодексом</w:t>
        </w:r>
      </w:hyperlink>
      <w:r w:rsidRPr="00AC3069">
        <w:t xml:space="preserve"> Российской Федерации об административных правонарушениях;</w:t>
      </w:r>
    </w:p>
    <w:p w14:paraId="5C21DC1A" w14:textId="77777777" w:rsidR="00BD7136" w:rsidRPr="00AC3069" w:rsidRDefault="00BD7136" w:rsidP="00BD7136">
      <w:pPr>
        <w:pStyle w:val="a3"/>
        <w:ind w:firstLine="567"/>
        <w:jc w:val="both"/>
      </w:pPr>
      <w:r w:rsidRPr="00AC3069">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1A05C763" w14:textId="77777777" w:rsidR="00BD7136" w:rsidRPr="00AC3069" w:rsidRDefault="00BD7136" w:rsidP="00BD7136">
      <w:pPr>
        <w:pStyle w:val="a3"/>
        <w:ind w:firstLine="567"/>
        <w:jc w:val="both"/>
      </w:pPr>
      <w:r w:rsidRPr="00AC3069">
        <w:t>8) выполняют поручения председателя Комиссии;</w:t>
      </w:r>
    </w:p>
    <w:p w14:paraId="6ABED0B1" w14:textId="77777777" w:rsidR="00BD7136" w:rsidRPr="00AC3069" w:rsidRDefault="00BD7136" w:rsidP="00BD7136">
      <w:pPr>
        <w:pStyle w:val="a3"/>
        <w:ind w:firstLine="567"/>
        <w:jc w:val="both"/>
      </w:pPr>
      <w:r w:rsidRPr="00AC3069">
        <w:t>9) информируют председателя Комиссии о своем участии в заседании или причинах отсутствия на заседании.</w:t>
      </w:r>
    </w:p>
    <w:p w14:paraId="35590B31" w14:textId="77777777" w:rsidR="00BD7136" w:rsidRPr="00AC3069" w:rsidRDefault="0010243C" w:rsidP="00BD7136">
      <w:pPr>
        <w:pStyle w:val="a3"/>
        <w:ind w:firstLine="567"/>
        <w:jc w:val="both"/>
      </w:pPr>
      <w:r>
        <w:t>5</w:t>
      </w:r>
      <w:r w:rsidR="00BD7136" w:rsidRPr="00AC3069">
        <w:t>.</w:t>
      </w:r>
      <w:r>
        <w:t>8.</w:t>
      </w:r>
      <w:r w:rsidR="00BD7136" w:rsidRPr="00AC3069">
        <w:t xml:space="preserve"> Полномочия председателя, заместителя председателя, ответственного секретаря, члена Комиссии прекращаются при наличии следующих оснований:</w:t>
      </w:r>
    </w:p>
    <w:p w14:paraId="340F1810" w14:textId="77777777" w:rsidR="00BD7136" w:rsidRPr="00AC3069" w:rsidRDefault="00BD7136" w:rsidP="00BD7136">
      <w:pPr>
        <w:pStyle w:val="a3"/>
        <w:ind w:firstLine="567"/>
        <w:jc w:val="both"/>
      </w:pPr>
      <w:r w:rsidRPr="00AC3069">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14:paraId="421AFFAB" w14:textId="77777777" w:rsidR="00BD7136" w:rsidRPr="00AC3069" w:rsidRDefault="00BD7136" w:rsidP="00BD7136">
      <w:pPr>
        <w:pStyle w:val="a3"/>
        <w:ind w:firstLine="567"/>
        <w:jc w:val="both"/>
      </w:pPr>
      <w:r w:rsidRPr="00AC3069">
        <w:lastRenderedPageBreak/>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20CF2581" w14:textId="77777777" w:rsidR="00BD7136" w:rsidRPr="00AC3069" w:rsidRDefault="00BD7136" w:rsidP="00BD7136">
      <w:pPr>
        <w:pStyle w:val="a3"/>
        <w:ind w:firstLine="567"/>
        <w:jc w:val="both"/>
      </w:pPr>
      <w:r w:rsidRPr="00AC3069">
        <w:t>3) прекращение полномочий Комиссии;</w:t>
      </w:r>
    </w:p>
    <w:p w14:paraId="45DE8C4C" w14:textId="77777777" w:rsidR="00BD7136" w:rsidRPr="00AC3069" w:rsidRDefault="00BD7136" w:rsidP="00BD7136">
      <w:pPr>
        <w:pStyle w:val="a3"/>
        <w:ind w:firstLine="567"/>
        <w:jc w:val="both"/>
      </w:pPr>
      <w:r w:rsidRPr="00AC3069">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05B90F90" w14:textId="77777777" w:rsidR="00BD7136" w:rsidRPr="00AC3069" w:rsidRDefault="00BD7136" w:rsidP="00BD7136">
      <w:pPr>
        <w:pStyle w:val="a3"/>
        <w:ind w:firstLine="567"/>
        <w:jc w:val="both"/>
      </w:pPr>
      <w:r w:rsidRPr="00AC3069">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2796B386" w14:textId="77777777" w:rsidR="00BD7136" w:rsidRPr="00AC3069" w:rsidRDefault="00BD7136" w:rsidP="00BD7136">
      <w:pPr>
        <w:pStyle w:val="a3"/>
        <w:ind w:firstLine="567"/>
        <w:jc w:val="both"/>
      </w:pPr>
      <w:r w:rsidRPr="00AC3069">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14:paraId="5B71D599" w14:textId="77777777" w:rsidR="00BD7136" w:rsidRPr="00AC3069" w:rsidRDefault="00BD7136" w:rsidP="00BD7136">
      <w:pPr>
        <w:pStyle w:val="a3"/>
        <w:ind w:firstLine="567"/>
        <w:jc w:val="both"/>
      </w:pPr>
      <w:r w:rsidRPr="00AC3069">
        <w:t>7) факт смерти.</w:t>
      </w:r>
    </w:p>
    <w:p w14:paraId="391C3815" w14:textId="77777777" w:rsidR="00BD7136" w:rsidRPr="00AC3069" w:rsidRDefault="0010243C" w:rsidP="00BD7136">
      <w:pPr>
        <w:pStyle w:val="a3"/>
        <w:ind w:firstLine="567"/>
        <w:jc w:val="both"/>
      </w:pPr>
      <w:r>
        <w:t>5</w:t>
      </w:r>
      <w:r w:rsidR="00BD7136" w:rsidRPr="00AC3069">
        <w:t>.9.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2 (в части признания лица, входящего в состав Комиссии, решением суда, вступившим в законную силу, умершим), 3 и 7 пункта 4.8 настоящего Положения.</w:t>
      </w:r>
    </w:p>
    <w:p w14:paraId="0AA04DE1" w14:textId="77777777" w:rsidR="00BD7136" w:rsidRPr="00AC3069" w:rsidRDefault="0010243C" w:rsidP="00BD7136">
      <w:pPr>
        <w:pStyle w:val="a3"/>
        <w:ind w:firstLine="567"/>
        <w:jc w:val="both"/>
      </w:pPr>
      <w:r>
        <w:t>5</w:t>
      </w:r>
      <w:r w:rsidR="00BD7136" w:rsidRPr="00AC3069">
        <w:t>.10.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Республики Бурятия.</w:t>
      </w:r>
    </w:p>
    <w:p w14:paraId="42D878D2" w14:textId="77777777" w:rsidR="00BD7136" w:rsidRPr="00AC3069" w:rsidRDefault="00BD7136" w:rsidP="00BD7136">
      <w:pPr>
        <w:pStyle w:val="a3"/>
        <w:ind w:firstLine="567"/>
        <w:jc w:val="both"/>
      </w:pPr>
    </w:p>
    <w:p w14:paraId="059FE017" w14:textId="77777777" w:rsidR="00BD7136" w:rsidRPr="00AC3069" w:rsidRDefault="0010243C" w:rsidP="00BD7136">
      <w:pPr>
        <w:pStyle w:val="a3"/>
        <w:ind w:firstLine="567"/>
        <w:jc w:val="center"/>
      </w:pPr>
      <w:r>
        <w:rPr>
          <w:b/>
        </w:rPr>
        <w:t>6</w:t>
      </w:r>
      <w:r w:rsidR="00BD7136" w:rsidRPr="00AC3069">
        <w:rPr>
          <w:b/>
        </w:rPr>
        <w:t>. Заседания Комиссии и порядок принятия решений</w:t>
      </w:r>
    </w:p>
    <w:p w14:paraId="616496FD" w14:textId="77777777" w:rsidR="00BD7136" w:rsidRPr="00AC3069" w:rsidRDefault="0010243C" w:rsidP="00BD7136">
      <w:pPr>
        <w:pStyle w:val="a3"/>
        <w:ind w:firstLine="567"/>
        <w:jc w:val="both"/>
      </w:pPr>
      <w:r>
        <w:t>6</w:t>
      </w:r>
      <w:r w:rsidR="00BD7136" w:rsidRPr="00AC3069">
        <w:t>.1. Заседания Комиссии проводятся в соответствии с планами работы не реже двух раз в месяц. Комиссия вправе проводить выездные заседания.</w:t>
      </w:r>
    </w:p>
    <w:p w14:paraId="6B01506F" w14:textId="77777777" w:rsidR="00BD7136" w:rsidRPr="00AC3069" w:rsidRDefault="0010243C" w:rsidP="00BD7136">
      <w:pPr>
        <w:pStyle w:val="a3"/>
        <w:ind w:firstLine="567"/>
        <w:jc w:val="both"/>
      </w:pPr>
      <w:r>
        <w:t>6</w:t>
      </w:r>
      <w:r w:rsidR="00BD7136" w:rsidRPr="00AC3069">
        <w:t>.2. Предложения в проекты планов работы Комиссий вносятся в Комиссию ее членами в письменной форме в сроки, определенные председателем Комиссии или постановлением Комиссии, если законодательством Республики Бурятия не предусмотрено иное.</w:t>
      </w:r>
    </w:p>
    <w:p w14:paraId="2C779B13" w14:textId="77777777" w:rsidR="00BD7136" w:rsidRPr="00AC3069" w:rsidRDefault="0010243C" w:rsidP="00BD7136">
      <w:pPr>
        <w:pStyle w:val="a3"/>
        <w:ind w:firstLine="567"/>
        <w:jc w:val="both"/>
      </w:pPr>
      <w:r>
        <w:t>6</w:t>
      </w:r>
      <w:r w:rsidR="00BD7136" w:rsidRPr="00AC3069">
        <w:t>.3. Предложения по рассмотрению вопросов на заседании Комиссии должны содержать:</w:t>
      </w:r>
    </w:p>
    <w:p w14:paraId="0384FF59" w14:textId="77777777" w:rsidR="00BD7136" w:rsidRPr="00AC3069" w:rsidRDefault="00BD7136" w:rsidP="00BD7136">
      <w:pPr>
        <w:pStyle w:val="a3"/>
        <w:ind w:firstLine="567"/>
        <w:jc w:val="both"/>
      </w:pPr>
      <w:r w:rsidRPr="00AC3069">
        <w:t>1) наименование вопроса и краткое обоснование необходимости его рассмотрения на заседании Комиссии;</w:t>
      </w:r>
    </w:p>
    <w:p w14:paraId="2044ABD6" w14:textId="77777777" w:rsidR="00BD7136" w:rsidRPr="00AC3069" w:rsidRDefault="00BD7136" w:rsidP="00BD7136">
      <w:pPr>
        <w:pStyle w:val="a3"/>
        <w:ind w:firstLine="567"/>
        <w:jc w:val="both"/>
      </w:pPr>
      <w:r w:rsidRPr="00AC3069">
        <w:t>2) информацию об органе (организации, учреждении), и (или) должностном лице, и (или) члене Комиссии, ответственных за подготовку вопроса;</w:t>
      </w:r>
    </w:p>
    <w:p w14:paraId="0580F48E" w14:textId="77777777" w:rsidR="00BD7136" w:rsidRPr="00AC3069" w:rsidRDefault="00BD7136" w:rsidP="00BD7136">
      <w:pPr>
        <w:pStyle w:val="a3"/>
        <w:ind w:firstLine="567"/>
        <w:jc w:val="both"/>
      </w:pPr>
      <w:r w:rsidRPr="00AC3069">
        <w:t>3) перечень соисполнителей (при их наличии);</w:t>
      </w:r>
    </w:p>
    <w:p w14:paraId="3F32ADD3" w14:textId="77777777" w:rsidR="00BD7136" w:rsidRPr="00AC3069" w:rsidRDefault="00BD7136" w:rsidP="00BD7136">
      <w:pPr>
        <w:pStyle w:val="a3"/>
        <w:ind w:firstLine="567"/>
        <w:jc w:val="both"/>
      </w:pPr>
      <w:r w:rsidRPr="00AC3069">
        <w:t>4) срок рассмотрения на заседании Комиссии.</w:t>
      </w:r>
    </w:p>
    <w:p w14:paraId="16434103" w14:textId="77777777" w:rsidR="00BD7136" w:rsidRPr="00AC3069" w:rsidRDefault="0010243C" w:rsidP="00BD7136">
      <w:pPr>
        <w:pStyle w:val="a3"/>
        <w:ind w:firstLine="567"/>
        <w:jc w:val="both"/>
      </w:pPr>
      <w:r>
        <w:t>6</w:t>
      </w:r>
      <w:r w:rsidR="00BD7136" w:rsidRPr="00AC3069">
        <w:t>.4. Предложения в проекты плана работы Комиссии могут направляться членам Комиссии для их предварительного согласования.</w:t>
      </w:r>
    </w:p>
    <w:p w14:paraId="2D21BCE6" w14:textId="77777777" w:rsidR="00BD7136" w:rsidRPr="00AC3069" w:rsidRDefault="0010243C" w:rsidP="00BD7136">
      <w:pPr>
        <w:pStyle w:val="a3"/>
        <w:ind w:firstLine="567"/>
        <w:jc w:val="both"/>
      </w:pPr>
      <w:r>
        <w:t>6</w:t>
      </w:r>
      <w:r w:rsidR="00BD7136" w:rsidRPr="00AC3069">
        <w:t>.5. Проекты плана работы Комиссии формируются на основе предложений, поступивших в Комиссию, по согласованию с председателем Комиссии выносятся для обсуждения и утверждения на заседании в конце года, предшествующего году реализации плана работы Комиссии.</w:t>
      </w:r>
    </w:p>
    <w:p w14:paraId="02588EDD" w14:textId="77777777" w:rsidR="00BD7136" w:rsidRPr="00AC3069" w:rsidRDefault="0010243C" w:rsidP="00BD7136">
      <w:pPr>
        <w:pStyle w:val="a3"/>
        <w:ind w:firstLine="567"/>
        <w:jc w:val="both"/>
      </w:pPr>
      <w:r>
        <w:t>6</w:t>
      </w:r>
      <w:r w:rsidR="00BD7136" w:rsidRPr="00AC3069">
        <w:t>.6. Изменения в план работы Комиссии вносятся на заседаниях Комиссий на основании предложений лиц, входящих в их состав.</w:t>
      </w:r>
    </w:p>
    <w:p w14:paraId="1A6D5675" w14:textId="77777777" w:rsidR="00BD7136" w:rsidRPr="00AC3069" w:rsidRDefault="0010243C" w:rsidP="00BD7136">
      <w:pPr>
        <w:pStyle w:val="a3"/>
        <w:ind w:firstLine="567"/>
        <w:jc w:val="both"/>
      </w:pPr>
      <w:r>
        <w:t>6</w:t>
      </w:r>
      <w:r w:rsidR="00BD7136" w:rsidRPr="00AC3069">
        <w:t>.7.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Республики Бурятия,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14:paraId="6F9A7363" w14:textId="77777777" w:rsidR="00BD7136" w:rsidRPr="00AC3069" w:rsidRDefault="0010243C" w:rsidP="00BD7136">
      <w:pPr>
        <w:pStyle w:val="a3"/>
        <w:ind w:firstLine="567"/>
        <w:jc w:val="both"/>
      </w:pPr>
      <w:r>
        <w:lastRenderedPageBreak/>
        <w:t>6</w:t>
      </w:r>
      <w:r w:rsidR="00BD7136" w:rsidRPr="00AC3069">
        <w:t>.8.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14:paraId="1349863E" w14:textId="77777777" w:rsidR="00BD7136" w:rsidRPr="00AC3069" w:rsidRDefault="00BD7136" w:rsidP="00BD7136">
      <w:pPr>
        <w:pStyle w:val="a3"/>
        <w:ind w:firstLine="567"/>
        <w:jc w:val="both"/>
      </w:pPr>
      <w:r w:rsidRPr="00AC3069">
        <w:t>1) справочно-аналитическую информацию по вопросу, вынесенному на рассмотрение;</w:t>
      </w:r>
    </w:p>
    <w:p w14:paraId="06AFB3F2" w14:textId="77777777" w:rsidR="00BD7136" w:rsidRPr="00AC3069" w:rsidRDefault="00BD7136" w:rsidP="00BD7136">
      <w:pPr>
        <w:pStyle w:val="a3"/>
        <w:ind w:firstLine="567"/>
        <w:jc w:val="both"/>
      </w:pPr>
      <w:r w:rsidRPr="00AC3069">
        <w:t>2) предложения в проект постановления Комиссии по рассматриваемому вопросу;</w:t>
      </w:r>
    </w:p>
    <w:p w14:paraId="1D96FFF7" w14:textId="77777777" w:rsidR="00BD7136" w:rsidRPr="00AC3069" w:rsidRDefault="00BD7136" w:rsidP="00BD7136">
      <w:pPr>
        <w:pStyle w:val="a3"/>
        <w:ind w:firstLine="567"/>
        <w:jc w:val="both"/>
      </w:pPr>
      <w:r w:rsidRPr="00AC3069">
        <w:t>3) особые мнения по представленному проекту постановления Комиссии, если таковые имеются;</w:t>
      </w:r>
    </w:p>
    <w:p w14:paraId="44E67149" w14:textId="77777777" w:rsidR="00BD7136" w:rsidRPr="00AC3069" w:rsidRDefault="00BD7136" w:rsidP="00BD7136">
      <w:pPr>
        <w:pStyle w:val="a3"/>
        <w:ind w:firstLine="567"/>
        <w:jc w:val="both"/>
      </w:pPr>
      <w:r w:rsidRPr="00AC3069">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5794CD18" w14:textId="77777777" w:rsidR="00BD7136" w:rsidRPr="00AC3069" w:rsidRDefault="00BD7136" w:rsidP="00BD7136">
      <w:pPr>
        <w:pStyle w:val="a3"/>
        <w:ind w:firstLine="567"/>
        <w:jc w:val="both"/>
      </w:pPr>
      <w:r w:rsidRPr="00AC3069">
        <w:t>5) иные сведения, необходимые для рассмотрения вопроса.</w:t>
      </w:r>
    </w:p>
    <w:p w14:paraId="028CE7D1" w14:textId="77777777" w:rsidR="00850DE6" w:rsidRDefault="0010243C" w:rsidP="00BD7136">
      <w:pPr>
        <w:pStyle w:val="a3"/>
        <w:ind w:firstLine="567"/>
        <w:jc w:val="both"/>
      </w:pPr>
      <w:r>
        <w:t>6</w:t>
      </w:r>
      <w:r w:rsidR="00BD7136" w:rsidRPr="00AC3069">
        <w:t>.9.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r w:rsidR="00850DE6">
        <w:t>;</w:t>
      </w:r>
    </w:p>
    <w:p w14:paraId="72A5E516" w14:textId="77777777" w:rsidR="00BD7136" w:rsidRPr="00AC3069" w:rsidRDefault="0010243C" w:rsidP="00BD7136">
      <w:pPr>
        <w:pStyle w:val="a3"/>
        <w:ind w:firstLine="567"/>
        <w:jc w:val="both"/>
      </w:pPr>
      <w:r>
        <w:t>6</w:t>
      </w:r>
      <w:r w:rsidR="00BD7136" w:rsidRPr="00AC3069">
        <w:t>.10.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w:t>
      </w:r>
      <w:r w:rsidR="00850DE6">
        <w:t>,</w:t>
      </w:r>
      <w:r w:rsidR="00BD7136" w:rsidRPr="00AC3069">
        <w:t xml:space="preserve"> чем за 3 рабочих </w:t>
      </w:r>
      <w:r w:rsidR="00850DE6">
        <w:t>дня до дня проведения заседания;</w:t>
      </w:r>
    </w:p>
    <w:p w14:paraId="6152649E" w14:textId="77777777" w:rsidR="00BD7136" w:rsidRPr="00AC3069" w:rsidRDefault="0010243C" w:rsidP="00BD7136">
      <w:pPr>
        <w:pStyle w:val="a3"/>
        <w:ind w:firstLine="567"/>
        <w:jc w:val="both"/>
      </w:pPr>
      <w:r>
        <w:t>6</w:t>
      </w:r>
      <w:r w:rsidR="00BD7136" w:rsidRPr="00AC3069">
        <w:t>.11.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w:t>
      </w:r>
      <w:r w:rsidR="00850DE6">
        <w:t xml:space="preserve"> до начала проведения заседания;</w:t>
      </w:r>
    </w:p>
    <w:p w14:paraId="30EAFA42" w14:textId="77777777" w:rsidR="00850DE6" w:rsidRDefault="0010243C" w:rsidP="00BD7136">
      <w:pPr>
        <w:pStyle w:val="a3"/>
        <w:ind w:firstLine="567"/>
        <w:jc w:val="both"/>
      </w:pPr>
      <w:r>
        <w:t>6</w:t>
      </w:r>
      <w:r w:rsidR="00BD7136" w:rsidRPr="00AC3069">
        <w:t>.12. О дате, времени, месте и повестке заседан</w:t>
      </w:r>
      <w:r w:rsidR="00850DE6">
        <w:t>ия Комиссии извещается прокурор;</w:t>
      </w:r>
    </w:p>
    <w:p w14:paraId="418F8F4B" w14:textId="77777777" w:rsidR="00850DE6" w:rsidRDefault="0010243C" w:rsidP="00BD7136">
      <w:pPr>
        <w:pStyle w:val="a3"/>
        <w:ind w:firstLine="567"/>
        <w:jc w:val="both"/>
      </w:pPr>
      <w:r>
        <w:t>6</w:t>
      </w:r>
      <w:r w:rsidR="00BD7136" w:rsidRPr="00AC3069">
        <w:t>.13. Заседание Комиссии считается правомочным, если на нем присутствует не менее половины ее членов. Члены Комиссии участвую</w:t>
      </w:r>
      <w:r w:rsidR="00490BCC">
        <w:t>т в заседаниях без права замены</w:t>
      </w:r>
      <w:r w:rsidR="00850DE6">
        <w:t>;</w:t>
      </w:r>
    </w:p>
    <w:p w14:paraId="3B78F781" w14:textId="77777777" w:rsidR="00BD7136" w:rsidRPr="00AC3069" w:rsidRDefault="0010243C" w:rsidP="00BD7136">
      <w:pPr>
        <w:pStyle w:val="a3"/>
        <w:ind w:firstLine="567"/>
        <w:jc w:val="both"/>
      </w:pPr>
      <w:r>
        <w:t>6</w:t>
      </w:r>
      <w:r w:rsidR="00BD7136" w:rsidRPr="00AC3069">
        <w:t>.14. На заседании Комиссии председательствует ее председатель либо за</w:t>
      </w:r>
      <w:r w:rsidR="00850DE6">
        <w:t>меститель председателя Комиссии;</w:t>
      </w:r>
    </w:p>
    <w:p w14:paraId="2ABBDFBD" w14:textId="77777777" w:rsidR="00BD7136" w:rsidRPr="00AC3069" w:rsidRDefault="0010243C" w:rsidP="00BD7136">
      <w:pPr>
        <w:pStyle w:val="a3"/>
        <w:ind w:firstLine="567"/>
        <w:jc w:val="both"/>
      </w:pPr>
      <w:r>
        <w:t>6</w:t>
      </w:r>
      <w:r w:rsidR="00BD7136" w:rsidRPr="00AC3069">
        <w:t>.15. Решения Комиссии принимаются большинством голосов присутствующих на заседании членов Комиссии</w:t>
      </w:r>
      <w:r w:rsidR="00850DE6">
        <w:t>;</w:t>
      </w:r>
    </w:p>
    <w:p w14:paraId="04832144" w14:textId="77777777" w:rsidR="00850DE6" w:rsidRDefault="0010243C" w:rsidP="00BD7136">
      <w:pPr>
        <w:pStyle w:val="a3"/>
        <w:ind w:firstLine="567"/>
        <w:jc w:val="both"/>
      </w:pPr>
      <w:r>
        <w:t>6</w:t>
      </w:r>
      <w:r w:rsidR="00BD7136" w:rsidRPr="00AC3069">
        <w:t>.1</w:t>
      </w:r>
      <w:r w:rsidR="007D5CD5">
        <w:t>5</w:t>
      </w:r>
      <w:r w:rsidR="00BD7136" w:rsidRPr="00AC3069">
        <w:t>.</w:t>
      </w:r>
      <w:r w:rsidR="007D5CD5">
        <w:t>1.</w:t>
      </w:r>
      <w:r w:rsidR="00BD7136" w:rsidRPr="00AC3069">
        <w:t xml:space="preserve"> </w:t>
      </w:r>
      <w:r w:rsidR="007D5CD5">
        <w:t xml:space="preserve"> </w:t>
      </w:r>
      <w:r w:rsidR="00BD7136" w:rsidRPr="00AC3069">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359FEBBF" w14:textId="77777777" w:rsidR="00850DE6" w:rsidRDefault="0010243C" w:rsidP="00BD7136">
      <w:pPr>
        <w:pStyle w:val="a3"/>
        <w:ind w:firstLine="567"/>
        <w:jc w:val="both"/>
      </w:pPr>
      <w:r>
        <w:t>6</w:t>
      </w:r>
      <w:r w:rsidR="00BD7136" w:rsidRPr="00AC3069">
        <w:t>.1</w:t>
      </w:r>
      <w:r w:rsidR="007D5CD5">
        <w:t>5</w:t>
      </w:r>
      <w:r w:rsidR="00BD7136" w:rsidRPr="00AC3069">
        <w:t>.</w:t>
      </w:r>
      <w:r w:rsidR="007D5CD5">
        <w:t>2.</w:t>
      </w:r>
      <w:r w:rsidR="002C6572">
        <w:t xml:space="preserve"> Результаты </w:t>
      </w:r>
      <w:r w:rsidR="00BD7136" w:rsidRPr="00AC3069">
        <w:t>голосования, оглашенные председателем Комиссии, вносятс</w:t>
      </w:r>
      <w:r w:rsidR="00850DE6">
        <w:t>я в протокол заседания Комиссии;</w:t>
      </w:r>
    </w:p>
    <w:p w14:paraId="5323C126" w14:textId="77777777" w:rsidR="00BD7136" w:rsidRPr="00AC3069" w:rsidRDefault="0010243C" w:rsidP="00BD7136">
      <w:pPr>
        <w:pStyle w:val="a3"/>
        <w:ind w:firstLine="567"/>
        <w:jc w:val="both"/>
      </w:pPr>
      <w:r>
        <w:t>6</w:t>
      </w:r>
      <w:r w:rsidR="00BD7136" w:rsidRPr="00AC3069">
        <w:t>.1</w:t>
      </w:r>
      <w:r w:rsidR="007D5CD5">
        <w:t>5.3</w:t>
      </w:r>
      <w:r w:rsidR="00BD7136" w:rsidRPr="00AC3069">
        <w:t>. В протоколе заседания Комиссии указываются:</w:t>
      </w:r>
    </w:p>
    <w:p w14:paraId="1DB5A294" w14:textId="77777777" w:rsidR="00BD7136" w:rsidRPr="00AC3069" w:rsidRDefault="00BD7136" w:rsidP="00BD7136">
      <w:pPr>
        <w:pStyle w:val="a3"/>
        <w:ind w:firstLine="567"/>
        <w:jc w:val="both"/>
      </w:pPr>
      <w:r w:rsidRPr="00AC3069">
        <w:t>1) наименование Комиссии;</w:t>
      </w:r>
    </w:p>
    <w:p w14:paraId="5C2ABE16" w14:textId="77777777" w:rsidR="00BD7136" w:rsidRPr="00AC3069" w:rsidRDefault="00BD7136" w:rsidP="00BD7136">
      <w:pPr>
        <w:pStyle w:val="a3"/>
        <w:ind w:firstLine="567"/>
        <w:jc w:val="both"/>
      </w:pPr>
      <w:r w:rsidRPr="00AC3069">
        <w:t>2) дата, время и место проведения заседания;</w:t>
      </w:r>
    </w:p>
    <w:p w14:paraId="6ECB4647" w14:textId="77777777" w:rsidR="00BD7136" w:rsidRPr="00AC3069" w:rsidRDefault="00BD7136" w:rsidP="00BD7136">
      <w:pPr>
        <w:pStyle w:val="a3"/>
        <w:ind w:firstLine="567"/>
        <w:jc w:val="both"/>
      </w:pPr>
      <w:r w:rsidRPr="00AC3069">
        <w:t>3) сведения о присутствующих и отсутствующих членах Комиссии, иных лицах, присутствующих на заседании;</w:t>
      </w:r>
    </w:p>
    <w:p w14:paraId="07540E67" w14:textId="77777777" w:rsidR="00BD7136" w:rsidRPr="00AC3069" w:rsidRDefault="00BD7136" w:rsidP="00BD7136">
      <w:pPr>
        <w:pStyle w:val="a3"/>
        <w:ind w:firstLine="567"/>
        <w:jc w:val="both"/>
      </w:pPr>
      <w:r w:rsidRPr="00AC3069">
        <w:t>4) повестка дня;</w:t>
      </w:r>
    </w:p>
    <w:p w14:paraId="3EB93B97" w14:textId="77777777" w:rsidR="00BD7136" w:rsidRPr="00AC3069" w:rsidRDefault="00BD7136" w:rsidP="00BD7136">
      <w:pPr>
        <w:pStyle w:val="a3"/>
        <w:ind w:firstLine="567"/>
        <w:jc w:val="both"/>
      </w:pPr>
      <w:r w:rsidRPr="00AC3069">
        <w:t>5) отметка о способе документирования заседания коллегиального органа (стенографирование, видеоконференция, запись на диктофон и др.);</w:t>
      </w:r>
    </w:p>
    <w:p w14:paraId="632FF635" w14:textId="77777777" w:rsidR="00BD7136" w:rsidRPr="00AC3069" w:rsidRDefault="00BD7136" w:rsidP="00BD7136">
      <w:pPr>
        <w:pStyle w:val="a3"/>
        <w:ind w:firstLine="567"/>
        <w:jc w:val="both"/>
      </w:pPr>
      <w:r w:rsidRPr="00AC3069">
        <w:t>6) наименование вопросов, рассмотренных на заседании Комиссии, и ход их обсуждения;</w:t>
      </w:r>
    </w:p>
    <w:p w14:paraId="42052DBD" w14:textId="77777777" w:rsidR="00BD7136" w:rsidRPr="00AC3069" w:rsidRDefault="00BD7136" w:rsidP="00BD7136">
      <w:pPr>
        <w:pStyle w:val="a3"/>
        <w:ind w:firstLine="567"/>
        <w:jc w:val="both"/>
      </w:pPr>
      <w:r w:rsidRPr="00AC3069">
        <w:t>7) результаты голосования по вопросам, обсуждаемым на заседании Комиссии;</w:t>
      </w:r>
    </w:p>
    <w:p w14:paraId="5BB8875F" w14:textId="77777777" w:rsidR="00BD7136" w:rsidRPr="00AC3069" w:rsidRDefault="00BD7136" w:rsidP="00BD7136">
      <w:pPr>
        <w:pStyle w:val="a3"/>
        <w:ind w:firstLine="567"/>
        <w:jc w:val="both"/>
      </w:pPr>
      <w:r w:rsidRPr="00AC3069">
        <w:t>8) решение, принятое по рассматриваемому вопросу.</w:t>
      </w:r>
    </w:p>
    <w:p w14:paraId="512E2DF0" w14:textId="77777777" w:rsidR="00BD7136" w:rsidRPr="00AC3069" w:rsidRDefault="0010243C" w:rsidP="00BD7136">
      <w:pPr>
        <w:pStyle w:val="a3"/>
        <w:ind w:firstLine="567"/>
        <w:jc w:val="both"/>
      </w:pPr>
      <w:r>
        <w:t>6</w:t>
      </w:r>
      <w:r w:rsidR="00BD7136" w:rsidRPr="00AC3069">
        <w:t>.1</w:t>
      </w:r>
      <w:r w:rsidR="007D5CD5">
        <w:t>5</w:t>
      </w:r>
      <w:r w:rsidR="00BD7136" w:rsidRPr="00AC3069">
        <w:t>.</w:t>
      </w:r>
      <w:r w:rsidR="007D5CD5">
        <w:t>4.</w:t>
      </w:r>
      <w:r w:rsidR="00BD7136" w:rsidRPr="00AC3069">
        <w:t xml:space="preserve">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14:paraId="73A535A3" w14:textId="77777777" w:rsidR="00BD7136" w:rsidRPr="00AC3069" w:rsidRDefault="0010243C" w:rsidP="00BD7136">
      <w:pPr>
        <w:pStyle w:val="a3"/>
        <w:ind w:firstLine="567"/>
        <w:jc w:val="both"/>
      </w:pPr>
      <w:r>
        <w:t>6</w:t>
      </w:r>
      <w:r w:rsidR="00BD7136" w:rsidRPr="00AC3069">
        <w:t>.</w:t>
      </w:r>
      <w:r w:rsidR="007D5CD5">
        <w:t>16</w:t>
      </w:r>
      <w:r w:rsidR="00BD7136" w:rsidRPr="00AC3069">
        <w:t>. Протокол заседания Комиссии подписывается председательствующим на заседании Комиссии и ответственным секретарем Комиссии.</w:t>
      </w:r>
    </w:p>
    <w:p w14:paraId="2407AC2C" w14:textId="77777777" w:rsidR="00BD7136" w:rsidRPr="00AC3069" w:rsidRDefault="0010243C" w:rsidP="00BD7136">
      <w:pPr>
        <w:pStyle w:val="a3"/>
        <w:ind w:firstLine="567"/>
        <w:jc w:val="both"/>
      </w:pPr>
      <w:r>
        <w:t>6</w:t>
      </w:r>
      <w:r w:rsidR="00BD7136" w:rsidRPr="00AC3069">
        <w:t>.</w:t>
      </w:r>
      <w:r w:rsidR="007D5CD5">
        <w:t>17</w:t>
      </w:r>
      <w:r w:rsidR="00BD7136" w:rsidRPr="00AC3069">
        <w:t xml:space="preserve">. Комиссия принимает решения, за исключением решений, указанных в подпункте 5 пункта 5.1 </w:t>
      </w:r>
      <w:r w:rsidR="00BD7136">
        <w:t xml:space="preserve">и подпункте 9 </w:t>
      </w:r>
      <w:r w:rsidR="00BD15D0">
        <w:t>пункта 4</w:t>
      </w:r>
      <w:r w:rsidR="00BD7136" w:rsidRPr="00BD15D0">
        <w:t>.1 настоящего</w:t>
      </w:r>
      <w:r w:rsidR="00BD7136" w:rsidRPr="00AC3069">
        <w:t xml:space="preserve"> Положения, оформляемые в форме постановлений, в которых указываются:</w:t>
      </w:r>
    </w:p>
    <w:p w14:paraId="5564D47F" w14:textId="77777777" w:rsidR="00BD7136" w:rsidRPr="00AC3069" w:rsidRDefault="00BD7136" w:rsidP="00BD7136">
      <w:pPr>
        <w:pStyle w:val="a3"/>
        <w:ind w:firstLine="567"/>
        <w:jc w:val="both"/>
      </w:pPr>
      <w:r w:rsidRPr="00AC3069">
        <w:t>1) наименование Комиссии;</w:t>
      </w:r>
    </w:p>
    <w:p w14:paraId="1838F50A" w14:textId="77777777" w:rsidR="00BD7136" w:rsidRPr="00AC3069" w:rsidRDefault="00BD7136" w:rsidP="00BD7136">
      <w:pPr>
        <w:pStyle w:val="a3"/>
        <w:ind w:firstLine="567"/>
        <w:jc w:val="both"/>
      </w:pPr>
      <w:r w:rsidRPr="00AC3069">
        <w:lastRenderedPageBreak/>
        <w:t>2) дата;</w:t>
      </w:r>
    </w:p>
    <w:p w14:paraId="5C1D3F7F" w14:textId="77777777" w:rsidR="00BD7136" w:rsidRPr="00AC3069" w:rsidRDefault="00BD7136" w:rsidP="00BD7136">
      <w:pPr>
        <w:pStyle w:val="a3"/>
        <w:ind w:firstLine="567"/>
        <w:jc w:val="both"/>
      </w:pPr>
      <w:r w:rsidRPr="00AC3069">
        <w:t>3) время и место проведения заседания;</w:t>
      </w:r>
    </w:p>
    <w:p w14:paraId="6919D42F" w14:textId="77777777" w:rsidR="00BD7136" w:rsidRPr="00AC3069" w:rsidRDefault="00BD7136" w:rsidP="00BD7136">
      <w:pPr>
        <w:pStyle w:val="a3"/>
        <w:ind w:firstLine="567"/>
        <w:jc w:val="both"/>
      </w:pPr>
      <w:r w:rsidRPr="00AC3069">
        <w:t>4) сведения о присутствующих и отсутствующих членах Комиссии;</w:t>
      </w:r>
    </w:p>
    <w:p w14:paraId="1EEE023E" w14:textId="77777777" w:rsidR="00BD7136" w:rsidRPr="00AC3069" w:rsidRDefault="00BD7136" w:rsidP="00BD7136">
      <w:pPr>
        <w:pStyle w:val="a3"/>
        <w:ind w:firstLine="567"/>
        <w:jc w:val="both"/>
      </w:pPr>
      <w:r w:rsidRPr="00AC3069">
        <w:t>5) сведения об иных лицах, присутствующих на заседании;</w:t>
      </w:r>
    </w:p>
    <w:p w14:paraId="2BD8BEF8" w14:textId="77777777" w:rsidR="00BD7136" w:rsidRPr="00AC3069" w:rsidRDefault="00BD7136" w:rsidP="00BD7136">
      <w:pPr>
        <w:pStyle w:val="a3"/>
        <w:ind w:firstLine="567"/>
        <w:jc w:val="both"/>
      </w:pPr>
      <w:r w:rsidRPr="00AC3069">
        <w:t>6) вопрос повестки дня, по которому вынесено постановление;</w:t>
      </w:r>
    </w:p>
    <w:p w14:paraId="3522FDA5" w14:textId="77777777" w:rsidR="00BD7136" w:rsidRPr="00AC3069" w:rsidRDefault="00BD7136" w:rsidP="00BD7136">
      <w:pPr>
        <w:pStyle w:val="a3"/>
        <w:ind w:firstLine="567"/>
        <w:jc w:val="both"/>
      </w:pPr>
      <w:r w:rsidRPr="00AC3069">
        <w:t>7) содержание рассматриваемого вопроса;</w:t>
      </w:r>
    </w:p>
    <w:p w14:paraId="1A697CB5" w14:textId="77777777" w:rsidR="00BD7136" w:rsidRPr="00AC3069" w:rsidRDefault="00BD7136" w:rsidP="00BD7136">
      <w:pPr>
        <w:pStyle w:val="a3"/>
        <w:ind w:firstLine="567"/>
        <w:jc w:val="both"/>
      </w:pPr>
      <w:r w:rsidRPr="00AC3069">
        <w:t>8) выявленные по рассматриваемому вопросу нарушения прав и законных интересов несовершеннолетних (при их наличии);</w:t>
      </w:r>
    </w:p>
    <w:p w14:paraId="5BE1F675" w14:textId="77777777" w:rsidR="00BD7136" w:rsidRPr="00AC3069" w:rsidRDefault="00BD7136" w:rsidP="00BD7136">
      <w:pPr>
        <w:pStyle w:val="a3"/>
        <w:ind w:firstLine="567"/>
        <w:jc w:val="both"/>
      </w:pPr>
      <w:r w:rsidRPr="00AC3069">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06B8C405" w14:textId="77777777" w:rsidR="00BD7136" w:rsidRPr="00AC3069" w:rsidRDefault="00BD7136" w:rsidP="00BD7136">
      <w:pPr>
        <w:pStyle w:val="a3"/>
        <w:ind w:firstLine="567"/>
        <w:jc w:val="both"/>
      </w:pPr>
      <w:r w:rsidRPr="00AC3069">
        <w:t>10) решение, принятое по рассматриваемому вопросу;</w:t>
      </w:r>
    </w:p>
    <w:p w14:paraId="79449B4D" w14:textId="77777777" w:rsidR="00BD7136" w:rsidRPr="00AC3069" w:rsidRDefault="00BD7136" w:rsidP="00BD7136">
      <w:pPr>
        <w:pStyle w:val="a3"/>
        <w:ind w:firstLine="567"/>
        <w:jc w:val="both"/>
      </w:pPr>
      <w:r w:rsidRPr="00AC3069">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5806CE9C" w14:textId="77777777" w:rsidR="00BD7136" w:rsidRPr="00AC3069" w:rsidRDefault="00BD7136" w:rsidP="00BD7136">
      <w:pPr>
        <w:pStyle w:val="a3"/>
        <w:ind w:firstLine="567"/>
        <w:jc w:val="both"/>
      </w:pPr>
      <w:r w:rsidRPr="00AC3069">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18311768" w14:textId="77777777" w:rsidR="00C14065" w:rsidRPr="00921AA4" w:rsidRDefault="0010243C" w:rsidP="002C6572">
      <w:pPr>
        <w:pStyle w:val="a3"/>
        <w:ind w:firstLine="567"/>
        <w:jc w:val="both"/>
        <w:rPr>
          <w:b/>
        </w:rPr>
      </w:pPr>
      <w:r>
        <w:t>6</w:t>
      </w:r>
      <w:r w:rsidR="00BD7136" w:rsidRPr="00AC3069">
        <w:t>.</w:t>
      </w:r>
      <w:r w:rsidR="00BD15D0">
        <w:t>17</w:t>
      </w:r>
      <w:r w:rsidR="00BD7136" w:rsidRPr="00AC3069">
        <w:t>.</w:t>
      </w:r>
      <w:r w:rsidR="00BD15D0">
        <w:t>1.</w:t>
      </w:r>
      <w:r w:rsidR="00850DE6">
        <w:t xml:space="preserve"> </w:t>
      </w:r>
      <w:r w:rsidR="00C14065" w:rsidRPr="00C14065">
        <w:t xml:space="preserve">Принятие решений по делам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1">
        <w:r w:rsidR="00C14065" w:rsidRPr="00C14065">
          <w:t>Кодексом</w:t>
        </w:r>
      </w:hyperlink>
      <w:r w:rsidR="00C14065" w:rsidRPr="00C14065">
        <w:t xml:space="preserve"> Российской Федерации об административных правонарушениях и </w:t>
      </w:r>
      <w:hyperlink r:id="rId12">
        <w:r w:rsidR="00C14065" w:rsidRPr="00C14065">
          <w:t>Законом</w:t>
        </w:r>
      </w:hyperlink>
      <w:r w:rsidR="00C14065" w:rsidRPr="00C14065">
        <w:t xml:space="preserve"> Республики Бурятия от 05.05.2011 N 2003-IV "Об административных правонарушениях" к компетенции Комиссии, осуществляется в порядке, определенном </w:t>
      </w:r>
      <w:hyperlink r:id="rId13">
        <w:r w:rsidR="00C14065" w:rsidRPr="00C14065">
          <w:t>Кодексом</w:t>
        </w:r>
      </w:hyperlink>
      <w:r w:rsidR="00C14065" w:rsidRPr="00C14065">
        <w:t xml:space="preserve"> Российской Федерации об административных правонарушениях</w:t>
      </w:r>
      <w:r w:rsidR="00C14065" w:rsidRPr="00E671A9">
        <w:t>.</w:t>
      </w:r>
    </w:p>
    <w:p w14:paraId="2E5BB75D" w14:textId="77777777" w:rsidR="00BD15D0" w:rsidRDefault="0010243C" w:rsidP="00BD15D0">
      <w:pPr>
        <w:pStyle w:val="a4"/>
        <w:spacing w:before="0" w:beforeAutospacing="0" w:after="0" w:afterAutospacing="0"/>
        <w:ind w:firstLine="567"/>
        <w:jc w:val="both"/>
        <w:rPr>
          <w:rFonts w:eastAsia="+mn-ea"/>
          <w:kern w:val="24"/>
        </w:rPr>
      </w:pPr>
      <w:r>
        <w:t>6</w:t>
      </w:r>
      <w:r w:rsidR="00BD7136" w:rsidRPr="00AA1F76">
        <w:t>.</w:t>
      </w:r>
      <w:r w:rsidR="00BD15D0">
        <w:t>18</w:t>
      </w:r>
      <w:r w:rsidR="00BD7136" w:rsidRPr="00AA1F76">
        <w:t xml:space="preserve">. </w:t>
      </w:r>
      <w:r w:rsidR="00BD7136" w:rsidRPr="00AA1F76">
        <w:rPr>
          <w:rFonts w:eastAsia="+mn-ea"/>
          <w:kern w:val="24"/>
        </w:rPr>
        <w:t>Постановления, принятые комиссиями, обязательны для исполнения органами и учреждениями системы профилактики.</w:t>
      </w:r>
    </w:p>
    <w:p w14:paraId="0F9648AC" w14:textId="77777777" w:rsidR="00BD7136" w:rsidRPr="00C14065" w:rsidRDefault="00BD7136" w:rsidP="00BD15D0">
      <w:pPr>
        <w:pStyle w:val="a4"/>
        <w:spacing w:before="0" w:beforeAutospacing="0" w:after="0" w:afterAutospacing="0"/>
        <w:jc w:val="both"/>
      </w:pPr>
      <w:r w:rsidRPr="00AA1F76">
        <w:rPr>
          <w:rFonts w:eastAsia="+mn-ea"/>
          <w:kern w:val="24"/>
        </w:rPr>
        <w:t xml:space="preserve"> </w:t>
      </w:r>
      <w:r w:rsidRPr="00850DE6">
        <w:rPr>
          <w:rFonts w:eastAsia="+mn-ea"/>
          <w:bCs/>
          <w:kern w:val="24"/>
        </w:rPr>
        <w:t xml:space="preserve">Контроль </w:t>
      </w:r>
      <w:r w:rsidR="00850DE6">
        <w:rPr>
          <w:rFonts w:eastAsia="+mn-ea"/>
          <w:bCs/>
          <w:kern w:val="24"/>
        </w:rPr>
        <w:t>за исполнением постановлений К</w:t>
      </w:r>
      <w:r w:rsidRPr="00AA1F76">
        <w:rPr>
          <w:rFonts w:eastAsia="+mn-ea"/>
          <w:bCs/>
          <w:kern w:val="24"/>
        </w:rPr>
        <w:t xml:space="preserve">омиссии осуществляется в соответствии с </w:t>
      </w:r>
      <w:r w:rsidRPr="00C14065">
        <w:rPr>
          <w:rFonts w:eastAsia="+mn-ea"/>
          <w:bCs/>
          <w:kern w:val="24"/>
        </w:rPr>
        <w:t xml:space="preserve">Порядком контроля исполнения постановлений </w:t>
      </w:r>
      <w:r w:rsidR="00850DE6" w:rsidRPr="00C14065">
        <w:rPr>
          <w:rFonts w:eastAsia="+mn-ea"/>
          <w:bCs/>
          <w:kern w:val="24"/>
        </w:rPr>
        <w:t>К</w:t>
      </w:r>
      <w:r w:rsidRPr="00C14065">
        <w:rPr>
          <w:rFonts w:eastAsia="+mn-ea"/>
          <w:bCs/>
          <w:kern w:val="24"/>
        </w:rPr>
        <w:t xml:space="preserve">омиссий по делам несовершеннолетних и защите их прав в Республике Бурятия, </w:t>
      </w:r>
      <w:proofErr w:type="gramStart"/>
      <w:r w:rsidRPr="00C14065">
        <w:rPr>
          <w:rFonts w:eastAsia="+mn-ea"/>
          <w:bCs/>
          <w:kern w:val="24"/>
        </w:rPr>
        <w:t>утвержденным  постановлением</w:t>
      </w:r>
      <w:proofErr w:type="gramEnd"/>
      <w:r w:rsidRPr="00C14065">
        <w:rPr>
          <w:rFonts w:eastAsia="+mn-ea"/>
          <w:bCs/>
          <w:kern w:val="24"/>
        </w:rPr>
        <w:t xml:space="preserve"> Правительства РБ от 07.07.2021 № 349</w:t>
      </w:r>
      <w:r w:rsidR="00C14065" w:rsidRPr="00C14065">
        <w:rPr>
          <w:rFonts w:eastAsia="+mn-ea"/>
          <w:bCs/>
          <w:kern w:val="24"/>
        </w:rPr>
        <w:t xml:space="preserve"> ( приложение №1).</w:t>
      </w:r>
    </w:p>
    <w:p w14:paraId="136EB8D1" w14:textId="77777777" w:rsidR="00BD7136" w:rsidRPr="00AC3069" w:rsidRDefault="0010243C" w:rsidP="00BD7136">
      <w:pPr>
        <w:pStyle w:val="a3"/>
        <w:ind w:firstLine="567"/>
        <w:jc w:val="both"/>
      </w:pPr>
      <w:r>
        <w:t>6</w:t>
      </w:r>
      <w:r w:rsidR="00BD7136" w:rsidRPr="00AC3069">
        <w:t>.</w:t>
      </w:r>
      <w:r w:rsidR="00BD15D0">
        <w:t>19</w:t>
      </w:r>
      <w:r w:rsidR="00BD7136" w:rsidRPr="00AC3069">
        <w:t>. Органы и учреждения системы профилактики обязаны сообщить Комиссии о мерах, принятых по исполнению постановления, в указанный в нем срок.</w:t>
      </w:r>
    </w:p>
    <w:p w14:paraId="19B4E499" w14:textId="77777777" w:rsidR="00BD7136" w:rsidRPr="00AC3069" w:rsidRDefault="0010243C" w:rsidP="00BD7136">
      <w:pPr>
        <w:pStyle w:val="a3"/>
        <w:ind w:firstLine="567"/>
        <w:jc w:val="both"/>
      </w:pPr>
      <w:r>
        <w:t>6</w:t>
      </w:r>
      <w:r w:rsidR="00BD15D0">
        <w:t>.20</w:t>
      </w:r>
      <w:r w:rsidR="00BD7136" w:rsidRPr="00AC3069">
        <w:t>. Постановления Комиссии могут быть обжалованы в порядке, установленном законодательством Российской Федерации.</w:t>
      </w:r>
    </w:p>
    <w:p w14:paraId="4BB27DAD" w14:textId="77777777" w:rsidR="00BD7136" w:rsidRPr="00921AA4" w:rsidRDefault="0010243C" w:rsidP="00BD7136">
      <w:pPr>
        <w:pStyle w:val="a3"/>
        <w:ind w:firstLine="567"/>
        <w:jc w:val="both"/>
      </w:pPr>
      <w:r>
        <w:t>6</w:t>
      </w:r>
      <w:r w:rsidR="00BD7136" w:rsidRPr="00AC3069">
        <w:t>.2</w:t>
      </w:r>
      <w:r w:rsidR="00BD15D0">
        <w:t>1</w:t>
      </w:r>
      <w:r w:rsidR="00BD7136" w:rsidRPr="00AC3069">
        <w:t>. Комиссия имеет бланк и печать со своим наименованием.</w:t>
      </w:r>
    </w:p>
    <w:p w14:paraId="198C2340" w14:textId="77777777" w:rsidR="00BD7136" w:rsidRDefault="00BD7136" w:rsidP="00BD7136"/>
    <w:p w14:paraId="30311A14" w14:textId="77777777" w:rsidR="00E1237A" w:rsidRDefault="00E1237A"/>
    <w:sectPr w:rsidR="00E1237A" w:rsidSect="001075B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36"/>
    <w:rsid w:val="000F5DA6"/>
    <w:rsid w:val="0010243C"/>
    <w:rsid w:val="001075BE"/>
    <w:rsid w:val="001D5029"/>
    <w:rsid w:val="00247150"/>
    <w:rsid w:val="002C6572"/>
    <w:rsid w:val="0048555C"/>
    <w:rsid w:val="00490BCC"/>
    <w:rsid w:val="00492163"/>
    <w:rsid w:val="005343B6"/>
    <w:rsid w:val="00570B83"/>
    <w:rsid w:val="00601DC3"/>
    <w:rsid w:val="00667C93"/>
    <w:rsid w:val="0068650A"/>
    <w:rsid w:val="006A6B29"/>
    <w:rsid w:val="007926D5"/>
    <w:rsid w:val="007D5CD5"/>
    <w:rsid w:val="00850DE6"/>
    <w:rsid w:val="0088424A"/>
    <w:rsid w:val="008918AC"/>
    <w:rsid w:val="008D79D8"/>
    <w:rsid w:val="008E454F"/>
    <w:rsid w:val="00952903"/>
    <w:rsid w:val="009C7CF4"/>
    <w:rsid w:val="009E07E7"/>
    <w:rsid w:val="00AB5F13"/>
    <w:rsid w:val="00AD4009"/>
    <w:rsid w:val="00BD15D0"/>
    <w:rsid w:val="00BD7136"/>
    <w:rsid w:val="00C14065"/>
    <w:rsid w:val="00D4077F"/>
    <w:rsid w:val="00E1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A861"/>
  <w15:docId w15:val="{D4EC2705-C7ED-487C-8582-E8B28657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1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BD7136"/>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styleId="a3">
    <w:name w:val="No Spacing"/>
    <w:uiPriority w:val="1"/>
    <w:qFormat/>
    <w:rsid w:val="00BD7136"/>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D71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84BEBC24049997C6F6A1A7588E20B828FFF295A600DC4E8B20F96A6FCCAEDC4667FB099E7E4F8495B105EC1E1F9C604BC3DA2C5E09E7e842I" TargetMode="External"/><Relationship Id="rId13" Type="http://schemas.openxmlformats.org/officeDocument/2006/relationships/hyperlink" Target="consultantplus://offline/ref=31A9A343377554C9CC22C243FB1908AC461A4B71798873B8C724B93C7EE8E81F188F871177E83014532ECD1539dCnAF" TargetMode="External"/><Relationship Id="rId3" Type="http://schemas.openxmlformats.org/officeDocument/2006/relationships/settings" Target="settings.xml"/><Relationship Id="rId7" Type="http://schemas.openxmlformats.org/officeDocument/2006/relationships/hyperlink" Target="consultantplus://offline/ref=F73B84BEBC24049997C6F6B7A434D328BE26A0FD96A60B8C13D47BA43D66C6F99B093EAB4DCB734C8580E553B649129Ee643I" TargetMode="External"/><Relationship Id="rId12" Type="http://schemas.openxmlformats.org/officeDocument/2006/relationships/hyperlink" Target="consultantplus://offline/ref=31A9A343377554C9CC22C255F87555A44711137B778E7AE89F7BE26129E1E2484DC0864D33B523145C2ECF1225CA35E0dFn5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73B84BEBC24049997C6F6A1A7588E20B829F7F595A300DC4E8B20F96A6FCCAECE463FF7099D604C8180E754AAe44BI" TargetMode="External"/><Relationship Id="rId11" Type="http://schemas.openxmlformats.org/officeDocument/2006/relationships/hyperlink" Target="consultantplus://offline/ref=31A9A343377554C9CC22C243FB1908AC461A4B71798873B8C724B93C7EE8E81F188F871177E83014532ECD1539dCnAF" TargetMode="External"/><Relationship Id="rId5" Type="http://schemas.openxmlformats.org/officeDocument/2006/relationships/hyperlink" Target="consultantplus://offline/ref=F73B84BEBC24049997C6F6A1A7588E20B828FFF295A600DC4E8B20F96A6FCCAEDC4667FB099E7E4F8495B105EC1E1F9C604BC3DA2C5E09E7e842I" TargetMode="External"/><Relationship Id="rId15" Type="http://schemas.openxmlformats.org/officeDocument/2006/relationships/theme" Target="theme/theme1.xml"/><Relationship Id="rId10" Type="http://schemas.openxmlformats.org/officeDocument/2006/relationships/hyperlink" Target="consultantplus://offline/ref=F73B84BEBC24049997C6F6A1A7588E20B829F7F595A300DC4E8B20F96A6FCCAECE463FF7099D604C8180E754AAe44BI" TargetMode="External"/><Relationship Id="rId4" Type="http://schemas.openxmlformats.org/officeDocument/2006/relationships/webSettings" Target="webSettings.xml"/><Relationship Id="rId9" Type="http://schemas.openxmlformats.org/officeDocument/2006/relationships/hyperlink" Target="consultantplus://offline/ref=F73B84BEBC24049997C6F6A1A7588E20B828FFF295A600DC4E8B20F96A6FCCAEDC4667FB099E7E4F8495B105EC1E1F9C604BC3DA2C5E09E7e84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D8A19-5C08-41E5-91F9-251E9D45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4436</TotalTime>
  <Pages>10</Pages>
  <Words>5518</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cp:lastModifiedBy>
  <cp:revision>16</cp:revision>
  <cp:lastPrinted>2022-11-21T01:17:00Z</cp:lastPrinted>
  <dcterms:created xsi:type="dcterms:W3CDTF">2022-07-22T02:08:00Z</dcterms:created>
  <dcterms:modified xsi:type="dcterms:W3CDTF">2022-11-21T01:18:00Z</dcterms:modified>
</cp:coreProperties>
</file>